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87B2" w14:textId="3AF0D695" w:rsidR="000C7108" w:rsidRDefault="005F1CB2" w:rsidP="00F12112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0C1B0ECF" wp14:editId="4F775DCC">
            <wp:extent cx="4569118" cy="2526946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55" cy="25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46E82" w14:textId="77777777" w:rsidR="000C7108" w:rsidRDefault="000C7108" w:rsidP="00F12112">
      <w:pPr>
        <w:spacing w:after="0"/>
        <w:jc w:val="center"/>
        <w:rPr>
          <w:b/>
          <w:sz w:val="40"/>
          <w:szCs w:val="40"/>
        </w:rPr>
      </w:pPr>
    </w:p>
    <w:p w14:paraId="6FDE4F51" w14:textId="4BFEDD60" w:rsidR="00F12112" w:rsidRPr="000C7108" w:rsidRDefault="00F12112" w:rsidP="00F12112">
      <w:pPr>
        <w:spacing w:after="0"/>
        <w:jc w:val="center"/>
        <w:rPr>
          <w:b/>
          <w:sz w:val="40"/>
          <w:szCs w:val="40"/>
        </w:rPr>
      </w:pPr>
      <w:r w:rsidRPr="000C7108">
        <w:rPr>
          <w:b/>
          <w:sz w:val="40"/>
          <w:szCs w:val="40"/>
        </w:rPr>
        <w:t>Fabrice LUCHINI</w:t>
      </w:r>
    </w:p>
    <w:p w14:paraId="0B7F8A10" w14:textId="16B25014" w:rsidR="00F12112" w:rsidRPr="000C7108" w:rsidRDefault="00F12112" w:rsidP="00F12112">
      <w:pPr>
        <w:spacing w:after="0"/>
        <w:jc w:val="center"/>
        <w:rPr>
          <w:b/>
          <w:sz w:val="36"/>
          <w:szCs w:val="36"/>
        </w:rPr>
      </w:pPr>
      <w:r w:rsidRPr="000C7108">
        <w:rPr>
          <w:b/>
          <w:sz w:val="36"/>
          <w:szCs w:val="36"/>
        </w:rPr>
        <w:t>Biographie</w:t>
      </w:r>
    </w:p>
    <w:p w14:paraId="3E95C7A5" w14:textId="39DBBBC5" w:rsidR="00F12112" w:rsidRDefault="00F12112" w:rsidP="007F7348">
      <w:pPr>
        <w:spacing w:after="0"/>
        <w:jc w:val="both"/>
      </w:pPr>
    </w:p>
    <w:p w14:paraId="3DBF3BE6" w14:textId="6C69BD65" w:rsidR="00982AA0" w:rsidRDefault="00982AA0" w:rsidP="007F7348">
      <w:pPr>
        <w:spacing w:after="0"/>
        <w:jc w:val="both"/>
      </w:pPr>
    </w:p>
    <w:p w14:paraId="2F93B98A" w14:textId="77777777" w:rsidR="00982AA0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6D8EFEB" w14:textId="65E6FA41" w:rsidR="00982AA0" w:rsidRPr="00982AA0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982AA0">
        <w:rPr>
          <w:b/>
          <w:bCs/>
          <w:sz w:val="24"/>
          <w:szCs w:val="24"/>
        </w:rPr>
        <w:t>En résumé…</w:t>
      </w:r>
    </w:p>
    <w:p w14:paraId="3DF6B796" w14:textId="77777777" w:rsidR="00982AA0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CEDD254" w14:textId="77777777" w:rsidR="00982AA0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Fabrice Luchini est né en 1951. Passionné de littérature et de musique soul, Philippe Labro le repère et lui confie son premier rôle dans </w:t>
      </w:r>
      <w:r w:rsidRPr="00E00720">
        <w:rPr>
          <w:i/>
        </w:rPr>
        <w:t>Tout peut arriver</w:t>
      </w:r>
      <w:r>
        <w:t xml:space="preserve"> en 1969. Il joue ensuite dans </w:t>
      </w:r>
      <w:r w:rsidRPr="00510515">
        <w:rPr>
          <w:i/>
        </w:rPr>
        <w:t>Le Genou de Claire</w:t>
      </w:r>
      <w:r>
        <w:t xml:space="preserve"> d’Éric Rohmer, qui fera de lui son acteur fétiche, et découvre parallèlement le théâtre en s’inscrivant aux cours de Jean-Laurent Cochet, qui lui transmet sa passion du répertoire classique. </w:t>
      </w:r>
    </w:p>
    <w:p w14:paraId="0AAABC62" w14:textId="77777777" w:rsidR="00982AA0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5309A33D" w14:textId="7FC85EA6" w:rsidR="00982AA0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En plus de 50 ans de carrière, il a joué dans plus de 80 films avec de nombreux réalisateurs, et notamment Pierre Zucca, Christian Vincent dans </w:t>
      </w:r>
      <w:r w:rsidRPr="007F7348">
        <w:rPr>
          <w:i/>
        </w:rPr>
        <w:t>La Discrète</w:t>
      </w:r>
      <w:r>
        <w:t xml:space="preserve">, film qui le révèle au grand public, </w:t>
      </w:r>
      <w:r w:rsidR="0028404A">
        <w:t xml:space="preserve">François Ozon, </w:t>
      </w:r>
      <w:r>
        <w:t>Cédric Klapisch, Claude Lelouch, Yves Angelo</w:t>
      </w:r>
      <w:r>
        <w:rPr>
          <w:i/>
        </w:rPr>
        <w:t xml:space="preserve">, </w:t>
      </w:r>
      <w:r>
        <w:t xml:space="preserve">Philippe Le Guay, Edouard Molinaro, Benoit Jacquot, Pascal Bonitzer, Anne Fontaine, Bruno Dumont, Nicolas Pariser, Alexandre de la Patellière et Matthieu Delaporte, </w:t>
      </w:r>
      <w:r w:rsidR="009D752A">
        <w:t>Guillaume Nicloux</w:t>
      </w:r>
      <w:r w:rsidR="00EF7BF6">
        <w:t>, Christophe Honoré</w:t>
      </w:r>
      <w:r w:rsidR="009D752A">
        <w:t xml:space="preserve"> </w:t>
      </w:r>
      <w:r>
        <w:t>et bien d’autres…</w:t>
      </w:r>
    </w:p>
    <w:p w14:paraId="33C8385F" w14:textId="77777777" w:rsidR="00982AA0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23276CDB" w14:textId="77777777" w:rsidR="00982AA0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Il publie son premier livre « Comédie française, ça a débuté comme ça » chez Flammarion en 2016, </w:t>
      </w:r>
      <w:r w:rsidRPr="00D70105">
        <w:t>récit d'une vie placée sous le signe de la littérature</w:t>
      </w:r>
      <w:r>
        <w:t>, pour lequel il reçoit le prix de la Coupole.</w:t>
      </w:r>
    </w:p>
    <w:p w14:paraId="3A87C6F4" w14:textId="77777777" w:rsidR="00982AA0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05E85DBA" w14:textId="5042BA9C" w:rsidR="00982AA0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color w:val="222222"/>
          <w:shd w:val="clear" w:color="auto" w:fill="FFFFFF"/>
        </w:rPr>
        <w:t xml:space="preserve">Mais Fabrice Luchini est avant tout un acteur de théâtre qui a donné vie aux textes des plus grands auteurs, de Samuel Beckett à William Shakespeare en passant par Gustave Flaubert, Sacha Guitry ou encore Louis-Ferdinand Céline. Il a également réalisé sur scène des lectures de La Fontaine, Nietzsche, Baudelaire, Molière, Rimbaud, Hugo, </w:t>
      </w:r>
      <w:r>
        <w:t xml:space="preserve">Baudelaire, </w:t>
      </w:r>
      <w:r w:rsidR="00F75862">
        <w:t>Pascal</w:t>
      </w:r>
      <w:r>
        <w:t>, Cau</w:t>
      </w:r>
      <w:r>
        <w:rPr>
          <w:color w:val="222222"/>
          <w:shd w:val="clear" w:color="auto" w:fill="FFFFFF"/>
        </w:rPr>
        <w:t> ou encore P</w:t>
      </w:r>
      <w:r w:rsidR="00F75862">
        <w:rPr>
          <w:color w:val="222222"/>
          <w:shd w:val="clear" w:color="auto" w:fill="FFFFFF"/>
        </w:rPr>
        <w:t>é</w:t>
      </w:r>
      <w:r>
        <w:rPr>
          <w:color w:val="222222"/>
          <w:shd w:val="clear" w:color="auto" w:fill="FFFFFF"/>
        </w:rPr>
        <w:t>guy. Sur scène, il a été dirigé par de grands noms comme Bernard Stora, Laurent Terzieff ou Maurice Bénichou.</w:t>
      </w:r>
    </w:p>
    <w:p w14:paraId="3E606F4E" w14:textId="77777777" w:rsidR="00982AA0" w:rsidRPr="00652A81" w:rsidRDefault="00982AA0" w:rsidP="0098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28913BEA" w14:textId="75E5BF4B" w:rsidR="00385B7F" w:rsidRDefault="00385B7F">
      <w:r>
        <w:br w:type="page"/>
      </w:r>
    </w:p>
    <w:p w14:paraId="0C7C5883" w14:textId="223BDC24" w:rsidR="001952CE" w:rsidRDefault="00B14564" w:rsidP="007F7348">
      <w:pPr>
        <w:spacing w:after="0"/>
        <w:jc w:val="both"/>
      </w:pPr>
      <w:r>
        <w:lastRenderedPageBreak/>
        <w:t>Fabrice Luchini</w:t>
      </w:r>
      <w:r w:rsidR="001952CE">
        <w:t xml:space="preserve"> est </w:t>
      </w:r>
      <w:r w:rsidR="00B9206D">
        <w:t>né en 1951. P</w:t>
      </w:r>
      <w:r w:rsidR="00E00720">
        <w:t xml:space="preserve">assionné de littérature et de musique soul, Philippe Labro le repère et lui confie son premier rôle dans </w:t>
      </w:r>
      <w:r w:rsidR="00E00720" w:rsidRPr="00E00720">
        <w:rPr>
          <w:i/>
        </w:rPr>
        <w:t>Tout peut arriver</w:t>
      </w:r>
      <w:r w:rsidR="00E00720">
        <w:t xml:space="preserve"> en 1969.</w:t>
      </w:r>
      <w:r w:rsidR="00510515">
        <w:t xml:space="preserve"> Il joue ensuite dans </w:t>
      </w:r>
      <w:r w:rsidR="00510515" w:rsidRPr="00510515">
        <w:rPr>
          <w:i/>
        </w:rPr>
        <w:t>Le Genou de Claire</w:t>
      </w:r>
      <w:r w:rsidR="00510515">
        <w:t xml:space="preserve"> </w:t>
      </w:r>
      <w:r w:rsidR="007C14A7">
        <w:t>d’Éric</w:t>
      </w:r>
      <w:r w:rsidR="00510515">
        <w:t xml:space="preserve"> Rohmer, qui fera de lui son acteur</w:t>
      </w:r>
      <w:r w:rsidR="00636C3E">
        <w:t xml:space="preserve"> fétiche, et </w:t>
      </w:r>
      <w:r w:rsidR="00510515">
        <w:t>découvre parallèlement le théâtre en s’in</w:t>
      </w:r>
      <w:r w:rsidR="003613D6">
        <w:t>scrivant aux cours de Jean-Laurent</w:t>
      </w:r>
      <w:r w:rsidR="00510515">
        <w:t xml:space="preserve"> Cochet.</w:t>
      </w:r>
      <w:r w:rsidR="00F2015A">
        <w:t xml:space="preserve"> </w:t>
      </w:r>
    </w:p>
    <w:p w14:paraId="195C4D98" w14:textId="77777777" w:rsidR="00F2015A" w:rsidRDefault="00F2015A" w:rsidP="007F7348">
      <w:pPr>
        <w:spacing w:after="0"/>
        <w:jc w:val="both"/>
      </w:pPr>
    </w:p>
    <w:p w14:paraId="051975F2" w14:textId="77777777" w:rsidR="00F2015A" w:rsidRDefault="00F2015A" w:rsidP="007F7348">
      <w:pPr>
        <w:spacing w:after="0"/>
        <w:jc w:val="both"/>
      </w:pPr>
      <w:r>
        <w:t xml:space="preserve">Il tourne en 1975 avec Pierre Zucca dans </w:t>
      </w:r>
      <w:r w:rsidRPr="00F2015A">
        <w:rPr>
          <w:i/>
        </w:rPr>
        <w:t>Vincent mit l’âne dans le pré</w:t>
      </w:r>
      <w:r>
        <w:t xml:space="preserve">, puis retrouve Rohmer pour </w:t>
      </w:r>
      <w:r w:rsidRPr="00F2015A">
        <w:rPr>
          <w:i/>
        </w:rPr>
        <w:t xml:space="preserve">Perceval le Gallois </w:t>
      </w:r>
      <w:r>
        <w:t xml:space="preserve">et </w:t>
      </w:r>
      <w:r w:rsidRPr="00F2015A">
        <w:rPr>
          <w:i/>
        </w:rPr>
        <w:t xml:space="preserve">Les Nuits de la pleine lune </w:t>
      </w:r>
      <w:r>
        <w:t xml:space="preserve">qui lui vaut une première nomination </w:t>
      </w:r>
      <w:r w:rsidR="00B9206D">
        <w:t>pour le</w:t>
      </w:r>
      <w:r>
        <w:t xml:space="preserve"> César du Meilleur Acteur dans un second rôle en 1985.</w:t>
      </w:r>
    </w:p>
    <w:p w14:paraId="3CCE8175" w14:textId="1F2425CB" w:rsidR="00F2015A" w:rsidRDefault="00F2015A" w:rsidP="007F7348">
      <w:pPr>
        <w:spacing w:after="0"/>
        <w:jc w:val="both"/>
      </w:pPr>
      <w:r>
        <w:t xml:space="preserve">L’année suivante il monte sur scène pour </w:t>
      </w:r>
      <w:r w:rsidRPr="00F2015A">
        <w:rPr>
          <w:i/>
        </w:rPr>
        <w:t>Voyage au bout de la nuit</w:t>
      </w:r>
      <w:r>
        <w:t xml:space="preserve"> de Louis Ferdinand </w:t>
      </w:r>
      <w:r w:rsidR="007C14A7">
        <w:t>Céline</w:t>
      </w:r>
      <w:r>
        <w:t xml:space="preserve">, pièce qu’il rejoue très souvent depuis et pour laquelle il sera nommé </w:t>
      </w:r>
      <w:r w:rsidR="0050109A">
        <w:t xml:space="preserve">pour le </w:t>
      </w:r>
      <w:r>
        <w:t>Molière du comédien en 1989.</w:t>
      </w:r>
    </w:p>
    <w:p w14:paraId="5949365A" w14:textId="77777777" w:rsidR="00F2015A" w:rsidRDefault="007F7348" w:rsidP="007F7348">
      <w:pPr>
        <w:spacing w:after="0"/>
        <w:jc w:val="both"/>
      </w:pPr>
      <w:r>
        <w:t xml:space="preserve">Il tourne avec Oshima, Schulman puis de nouveau Zucca dans </w:t>
      </w:r>
      <w:r w:rsidRPr="007F7348">
        <w:rPr>
          <w:i/>
        </w:rPr>
        <w:t>Alouette je te plumerai</w:t>
      </w:r>
      <w:r>
        <w:t xml:space="preserve"> (1988), et sera nommé au César du Meilleur Acteur 1991 pour sa prestation dans </w:t>
      </w:r>
      <w:r w:rsidRPr="007F7348">
        <w:rPr>
          <w:i/>
        </w:rPr>
        <w:t>La Discrète</w:t>
      </w:r>
      <w:r>
        <w:t xml:space="preserve"> de Christian Vincent, film qui le révèle au grand public.</w:t>
      </w:r>
    </w:p>
    <w:p w14:paraId="68B6F428" w14:textId="77777777" w:rsidR="007F7348" w:rsidRDefault="007F7348" w:rsidP="007F7348">
      <w:pPr>
        <w:spacing w:after="0"/>
        <w:jc w:val="both"/>
      </w:pPr>
      <w:r>
        <w:t xml:space="preserve">Il est récompensé en 1991 par le prix Jean Gabin et tourne dans </w:t>
      </w:r>
      <w:r w:rsidRPr="007F7348">
        <w:rPr>
          <w:i/>
        </w:rPr>
        <w:t>Rien du tout</w:t>
      </w:r>
      <w:r>
        <w:t xml:space="preserve"> de Cédric Klapisch en 1992.</w:t>
      </w:r>
    </w:p>
    <w:p w14:paraId="4DC19E16" w14:textId="77777777" w:rsidR="007F7348" w:rsidRDefault="007F7348" w:rsidP="007F7348">
      <w:pPr>
        <w:spacing w:after="0"/>
        <w:jc w:val="both"/>
      </w:pPr>
      <w:r>
        <w:t>Pour sa première collaboration avec Claude Lelouch dans</w:t>
      </w:r>
      <w:r w:rsidRPr="007F7348">
        <w:rPr>
          <w:i/>
        </w:rPr>
        <w:t xml:space="preserve"> Tout ça pour ça</w:t>
      </w:r>
      <w:r w:rsidR="00091432">
        <w:rPr>
          <w:i/>
        </w:rPr>
        <w:t>,</w:t>
      </w:r>
      <w:r>
        <w:t xml:space="preserve"> il obtient le César du Meilleur Acteur dans un second rôle en 1994 et rejoint le casting prestigieux du film d’Yves Angelo</w:t>
      </w:r>
      <w:r w:rsidRPr="007F7348">
        <w:rPr>
          <w:i/>
        </w:rPr>
        <w:t xml:space="preserve"> Le Colonel Chabert </w:t>
      </w:r>
      <w:r>
        <w:t>(Gérard Depardieu, Fanny Ardant, André Dussollier).</w:t>
      </w:r>
    </w:p>
    <w:p w14:paraId="17DA9FFD" w14:textId="77777777" w:rsidR="00FB5610" w:rsidRDefault="00FB5610" w:rsidP="007F7348">
      <w:pPr>
        <w:spacing w:after="0"/>
        <w:jc w:val="both"/>
      </w:pPr>
      <w:r>
        <w:t>Il s’adonne parallèlement au théâtre, sa passion, et joue la pièce de Yasmina Reza</w:t>
      </w:r>
      <w:r w:rsidR="003613D6">
        <w:t>,</w:t>
      </w:r>
      <w:r>
        <w:t xml:space="preserve"> </w:t>
      </w:r>
      <w:r w:rsidRPr="00FB5610">
        <w:rPr>
          <w:i/>
        </w:rPr>
        <w:t>Art</w:t>
      </w:r>
      <w:r>
        <w:t xml:space="preserve">, pour laquelle il sera de nouveau nommé </w:t>
      </w:r>
      <w:r w:rsidR="00B9206D">
        <w:t>pour le</w:t>
      </w:r>
      <w:r>
        <w:t xml:space="preserve"> Molière du comédien 1995. Il tourne la même année pour la première fois avec Philippe Le Guay dans </w:t>
      </w:r>
      <w:r w:rsidRPr="00FB5610">
        <w:rPr>
          <w:i/>
        </w:rPr>
        <w:t>L’année Juliette</w:t>
      </w:r>
      <w:r>
        <w:t xml:space="preserve">, et avec Edouard Molinaro dans </w:t>
      </w:r>
      <w:r w:rsidRPr="00FB5610">
        <w:rPr>
          <w:i/>
        </w:rPr>
        <w:t>Beaumarchais l’insolent</w:t>
      </w:r>
      <w:r>
        <w:t>.</w:t>
      </w:r>
    </w:p>
    <w:p w14:paraId="39387943" w14:textId="77777777" w:rsidR="00FB5610" w:rsidRDefault="00FB5610" w:rsidP="007F7348">
      <w:pPr>
        <w:spacing w:after="0"/>
        <w:jc w:val="both"/>
      </w:pPr>
      <w:r>
        <w:t xml:space="preserve">Il </w:t>
      </w:r>
      <w:r w:rsidR="0050109A">
        <w:t>se partage</w:t>
      </w:r>
      <w:r>
        <w:t xml:space="preserve"> entre la scène et le cinéma et rencontre un important succès en</w:t>
      </w:r>
      <w:r w:rsidR="0050109A">
        <w:t xml:space="preserve"> interprétant</w:t>
      </w:r>
      <w:r>
        <w:t xml:space="preserve"> des textes de Baudelaire, La Fo</w:t>
      </w:r>
      <w:r w:rsidR="0050109A">
        <w:t xml:space="preserve">ntaine, Hugo, Nietzsche, qu’il reprendra </w:t>
      </w:r>
      <w:r>
        <w:t xml:space="preserve">jusqu’aux années 2000. Il monte aussi sur scène </w:t>
      </w:r>
      <w:r w:rsidR="00A6170D">
        <w:t xml:space="preserve">avec </w:t>
      </w:r>
      <w:r w:rsidR="00A6170D" w:rsidRPr="00FB5610">
        <w:rPr>
          <w:i/>
        </w:rPr>
        <w:t>Un cœur simple</w:t>
      </w:r>
      <w:r w:rsidR="00A6170D">
        <w:rPr>
          <w:i/>
        </w:rPr>
        <w:t xml:space="preserve"> </w:t>
      </w:r>
      <w:r w:rsidR="00A6170D">
        <w:t>de Gustave Flaubert</w:t>
      </w:r>
      <w:r>
        <w:t>.</w:t>
      </w:r>
    </w:p>
    <w:p w14:paraId="4690DCB3" w14:textId="77777777" w:rsidR="00FB5610" w:rsidRDefault="00FB5610" w:rsidP="007F7348">
      <w:pPr>
        <w:spacing w:after="0"/>
        <w:jc w:val="both"/>
      </w:pPr>
      <w:r>
        <w:t xml:space="preserve">En 1997 il </w:t>
      </w:r>
      <w:r w:rsidR="0050109A">
        <w:t xml:space="preserve">joue dans </w:t>
      </w:r>
      <w:r w:rsidR="0050109A" w:rsidRPr="0050109A">
        <w:rPr>
          <w:i/>
        </w:rPr>
        <w:t xml:space="preserve">Le </w:t>
      </w:r>
      <w:r w:rsidRPr="0050109A">
        <w:rPr>
          <w:i/>
        </w:rPr>
        <w:t>B</w:t>
      </w:r>
      <w:r w:rsidRPr="00FB5610">
        <w:rPr>
          <w:i/>
        </w:rPr>
        <w:t>ossu</w:t>
      </w:r>
      <w:r>
        <w:t xml:space="preserve"> de Philippe De Broca</w:t>
      </w:r>
      <w:r w:rsidR="0050109A">
        <w:t xml:space="preserve"> et</w:t>
      </w:r>
      <w:r>
        <w:t xml:space="preserve"> enchaîne avec deux films de Benoit Jacquot</w:t>
      </w:r>
      <w:r w:rsidR="00A6170D">
        <w:t>,</w:t>
      </w:r>
      <w:r>
        <w:t> </w:t>
      </w:r>
      <w:r w:rsidRPr="006C64F4">
        <w:rPr>
          <w:i/>
        </w:rPr>
        <w:t>Par cœur</w:t>
      </w:r>
      <w:r w:rsidR="00A6170D">
        <w:t xml:space="preserve">, </w:t>
      </w:r>
      <w:r w:rsidR="003613D6">
        <w:t>inspiré de</w:t>
      </w:r>
      <w:r w:rsidR="007C39D6">
        <w:t xml:space="preserve"> ses lectures au théâtre, </w:t>
      </w:r>
      <w:r>
        <w:t xml:space="preserve">et </w:t>
      </w:r>
      <w:r w:rsidRPr="006C64F4">
        <w:rPr>
          <w:i/>
        </w:rPr>
        <w:t>Pas de scandale</w:t>
      </w:r>
      <w:r w:rsidR="00A6170D">
        <w:t xml:space="preserve">. Il tourne ensuite </w:t>
      </w:r>
      <w:r w:rsidRPr="006C64F4">
        <w:rPr>
          <w:i/>
        </w:rPr>
        <w:t>Rien sur Robert</w:t>
      </w:r>
      <w:r>
        <w:t xml:space="preserve"> </w:t>
      </w:r>
      <w:r w:rsidR="006C64F4">
        <w:t>de Pascal Bonitzer.</w:t>
      </w:r>
    </w:p>
    <w:p w14:paraId="3E6FA54E" w14:textId="034C1DAD" w:rsidR="00676989" w:rsidRDefault="00A6170D" w:rsidP="007F7348">
      <w:pPr>
        <w:spacing w:after="0"/>
        <w:jc w:val="both"/>
      </w:pPr>
      <w:r>
        <w:t xml:space="preserve">Il approfondit son travail sur </w:t>
      </w:r>
      <w:r w:rsidRPr="00A6170D">
        <w:rPr>
          <w:i/>
        </w:rPr>
        <w:t>Voyage au bout de la nuit</w:t>
      </w:r>
      <w:r>
        <w:t xml:space="preserve"> de </w:t>
      </w:r>
      <w:r w:rsidR="007C14A7">
        <w:t>Céline</w:t>
      </w:r>
      <w:r>
        <w:t xml:space="preserve"> en explorant une autre partie du roman qu’il intitule « </w:t>
      </w:r>
      <w:r w:rsidRPr="00BE37E2">
        <w:rPr>
          <w:i/>
        </w:rPr>
        <w:t>L’arrivée à New York</w:t>
      </w:r>
      <w:r>
        <w:t xml:space="preserve"> » puis joue </w:t>
      </w:r>
      <w:r w:rsidR="0050109A" w:rsidRPr="006C64F4">
        <w:rPr>
          <w:i/>
        </w:rPr>
        <w:t>Knock ou le triomphe de la Médecine</w:t>
      </w:r>
      <w:r w:rsidR="0050109A">
        <w:t xml:space="preserve"> en 2002-2003, pièce de Jules Romains.</w:t>
      </w:r>
    </w:p>
    <w:p w14:paraId="5C2578DA" w14:textId="77777777" w:rsidR="00676989" w:rsidRDefault="00676989" w:rsidP="007F7348">
      <w:pPr>
        <w:spacing w:after="0"/>
        <w:jc w:val="both"/>
      </w:pPr>
      <w:r>
        <w:t xml:space="preserve">Il tourne de nouveau avec Philippe Le Guay dans </w:t>
      </w:r>
      <w:r w:rsidRPr="00676989">
        <w:rPr>
          <w:i/>
        </w:rPr>
        <w:t>Le Coût de la vie</w:t>
      </w:r>
      <w:r w:rsidR="007C39D6">
        <w:t> ;</w:t>
      </w:r>
      <w:r w:rsidR="0050109A">
        <w:t xml:space="preserve"> </w:t>
      </w:r>
      <w:r>
        <w:t xml:space="preserve">Patrice Leconte le dirige en 2004 dans </w:t>
      </w:r>
      <w:r w:rsidR="0050109A">
        <w:rPr>
          <w:i/>
        </w:rPr>
        <w:t>Confidences trop</w:t>
      </w:r>
      <w:r w:rsidRPr="00676989">
        <w:rPr>
          <w:i/>
        </w:rPr>
        <w:t xml:space="preserve"> intimes </w:t>
      </w:r>
      <w:r>
        <w:t xml:space="preserve">et il joue en parallèle </w:t>
      </w:r>
      <w:r w:rsidRPr="00676989">
        <w:rPr>
          <w:i/>
        </w:rPr>
        <w:t>Molly</w:t>
      </w:r>
      <w:r w:rsidR="003613D6">
        <w:t xml:space="preserve"> de Brian Friel, </w:t>
      </w:r>
      <w:r>
        <w:t>mis en scène par Laurent Terzieff.</w:t>
      </w:r>
    </w:p>
    <w:p w14:paraId="249A2308" w14:textId="00020703" w:rsidR="00676989" w:rsidRDefault="00676989" w:rsidP="007F7348">
      <w:pPr>
        <w:spacing w:after="0"/>
        <w:jc w:val="both"/>
      </w:pPr>
      <w:r>
        <w:t xml:space="preserve">En 2006, il créé la surprise avec le tandem inattendu qu’il forme avec Johnny Hallyday </w:t>
      </w:r>
      <w:r w:rsidR="007C39D6">
        <w:t xml:space="preserve">dans </w:t>
      </w:r>
      <w:r w:rsidRPr="00676989">
        <w:rPr>
          <w:i/>
        </w:rPr>
        <w:t>Jean-Philippe</w:t>
      </w:r>
      <w:r w:rsidR="00997C4F">
        <w:t>, de Laurent Tuel</w:t>
      </w:r>
      <w:r>
        <w:t xml:space="preserve">. Il joue ensuite </w:t>
      </w:r>
      <w:r w:rsidR="007C39D6">
        <w:t xml:space="preserve">un </w:t>
      </w:r>
      <w:r w:rsidR="00BE37E2">
        <w:t>« </w:t>
      </w:r>
      <w:r w:rsidR="007C39D6">
        <w:t>one man show</w:t>
      </w:r>
      <w:r w:rsidR="00BE37E2">
        <w:t> »</w:t>
      </w:r>
      <w:r>
        <w:t xml:space="preserve"> </w:t>
      </w:r>
      <w:r w:rsidRPr="00676989">
        <w:rPr>
          <w:i/>
        </w:rPr>
        <w:t>Le point sur Robert</w:t>
      </w:r>
      <w:r>
        <w:t xml:space="preserve"> où il livre ses lectures particulières de Paul Valery, Roland Barth</w:t>
      </w:r>
      <w:r w:rsidR="007C39D6">
        <w:t>es, Chrétien de Troyes, Molière</w:t>
      </w:r>
      <w:r>
        <w:t xml:space="preserve"> et de ses propres textes.</w:t>
      </w:r>
      <w:r w:rsidR="000740E2">
        <w:t xml:space="preserve"> Il est également Président du jury au </w:t>
      </w:r>
      <w:hyperlink r:id="rId12" w:tooltip="Festival international du film de comédie de l'Alpe d'Huez" w:history="1">
        <w:r w:rsidR="000740E2" w:rsidRPr="000740E2">
          <w:t>Festival international du film de comédie de l'Alpe d'Huez</w:t>
        </w:r>
      </w:hyperlink>
      <w:r w:rsidR="000740E2">
        <w:t xml:space="preserve"> en 2008.</w:t>
      </w:r>
    </w:p>
    <w:p w14:paraId="68D3BC47" w14:textId="77777777" w:rsidR="000740E2" w:rsidRDefault="000740E2" w:rsidP="007F7348">
      <w:pPr>
        <w:spacing w:after="0"/>
        <w:jc w:val="both"/>
      </w:pPr>
    </w:p>
    <w:p w14:paraId="483EA998" w14:textId="77777777" w:rsidR="00676989" w:rsidRDefault="00997C4F" w:rsidP="007F7348">
      <w:pPr>
        <w:spacing w:after="0"/>
        <w:jc w:val="both"/>
      </w:pPr>
      <w:r>
        <w:t xml:space="preserve">Il </w:t>
      </w:r>
      <w:r w:rsidR="007C39D6">
        <w:t xml:space="preserve">joue </w:t>
      </w:r>
      <w:r>
        <w:t xml:space="preserve">dans le </w:t>
      </w:r>
      <w:r w:rsidRPr="00997C4F">
        <w:rPr>
          <w:i/>
        </w:rPr>
        <w:t xml:space="preserve">Molière </w:t>
      </w:r>
      <w:r>
        <w:t xml:space="preserve">de Laurent Tirard puis dans la comédie dramatique </w:t>
      </w:r>
      <w:r w:rsidRPr="007C39D6">
        <w:rPr>
          <w:i/>
        </w:rPr>
        <w:t>La fille de Monaco</w:t>
      </w:r>
      <w:r>
        <w:t xml:space="preserve"> d’Anne Fontaine, avant de rejoindre Anne Le Ny pour sa seconde réalisation, </w:t>
      </w:r>
      <w:r w:rsidRPr="007C39D6">
        <w:rPr>
          <w:i/>
        </w:rPr>
        <w:t>Les Invités de mon père</w:t>
      </w:r>
      <w:r>
        <w:t xml:space="preserve"> en 2010.</w:t>
      </w:r>
    </w:p>
    <w:p w14:paraId="26FD1532" w14:textId="77777777" w:rsidR="00997C4F" w:rsidRDefault="00997C4F" w:rsidP="007F7348">
      <w:pPr>
        <w:spacing w:after="0"/>
        <w:jc w:val="both"/>
      </w:pPr>
      <w:r>
        <w:t xml:space="preserve">Il travaille pour la première fois avec François Ozon dans le déluré </w:t>
      </w:r>
      <w:r w:rsidRPr="007C39D6">
        <w:rPr>
          <w:i/>
        </w:rPr>
        <w:t>Potiche</w:t>
      </w:r>
      <w:r>
        <w:t xml:space="preserve">, </w:t>
      </w:r>
      <w:r w:rsidR="00B9206D">
        <w:t xml:space="preserve">entouré de </w:t>
      </w:r>
      <w:r>
        <w:t>Gérard Depardieu,</w:t>
      </w:r>
      <w:r w:rsidR="00B9206D">
        <w:t xml:space="preserve"> Catherine Deneuve, Karin Viard</w:t>
      </w:r>
      <w:r>
        <w:t xml:space="preserve">. Il rejoint par la suite Philippe Le Guay pour </w:t>
      </w:r>
      <w:r w:rsidRPr="00997C4F">
        <w:rPr>
          <w:i/>
        </w:rPr>
        <w:t>Les femmes du 6</w:t>
      </w:r>
      <w:r w:rsidRPr="00997C4F">
        <w:rPr>
          <w:i/>
          <w:vertAlign w:val="superscript"/>
        </w:rPr>
        <w:t>ème</w:t>
      </w:r>
      <w:r w:rsidRPr="00997C4F">
        <w:rPr>
          <w:i/>
        </w:rPr>
        <w:t xml:space="preserve"> étage</w:t>
      </w:r>
      <w:r w:rsidR="00B9206D">
        <w:t>, le succès de l’année 2010.</w:t>
      </w:r>
    </w:p>
    <w:p w14:paraId="5622E4FF" w14:textId="575512D5" w:rsidR="00997C4F" w:rsidRDefault="007C39D6" w:rsidP="007F7348">
      <w:pPr>
        <w:spacing w:after="0"/>
        <w:jc w:val="both"/>
      </w:pPr>
      <w:r>
        <w:t>Il retrouve</w:t>
      </w:r>
      <w:r w:rsidR="00997C4F">
        <w:t xml:space="preserve"> François Ozon</w:t>
      </w:r>
      <w:r>
        <w:t xml:space="preserve"> pour </w:t>
      </w:r>
      <w:r>
        <w:rPr>
          <w:i/>
        </w:rPr>
        <w:t>Dans la maison</w:t>
      </w:r>
      <w:r w:rsidR="00997C4F">
        <w:t xml:space="preserve">, thriller intimiste de 2012, et </w:t>
      </w:r>
      <w:r w:rsidR="00BE37E2">
        <w:t>Philippe Le Guay pour</w:t>
      </w:r>
      <w:r w:rsidR="00997C4F">
        <w:t xml:space="preserve"> </w:t>
      </w:r>
      <w:r w:rsidR="00997C4F" w:rsidRPr="00997C4F">
        <w:rPr>
          <w:i/>
        </w:rPr>
        <w:t>Alceste à bicyclette</w:t>
      </w:r>
      <w:r w:rsidR="00B9206D">
        <w:t xml:space="preserve"> en 2013</w:t>
      </w:r>
      <w:r w:rsidR="00F12B69">
        <w:t>,</w:t>
      </w:r>
      <w:r w:rsidR="001D2E59">
        <w:t xml:space="preserve"> après avoir rejoint le </w:t>
      </w:r>
      <w:r w:rsidR="00F12B69">
        <w:t>casting d’</w:t>
      </w:r>
      <w:r w:rsidR="00F12B69" w:rsidRPr="00F12B69">
        <w:rPr>
          <w:i/>
        </w:rPr>
        <w:t xml:space="preserve">Astérix et Obélix au service de sa majesté </w:t>
      </w:r>
      <w:r w:rsidR="00F12B69">
        <w:lastRenderedPageBreak/>
        <w:t>dans le rôle de Jules César</w:t>
      </w:r>
      <w:r w:rsidR="00B9206D">
        <w:t xml:space="preserve">. </w:t>
      </w:r>
      <w:r w:rsidR="001D2E59">
        <w:t>I</w:t>
      </w:r>
      <w:r>
        <w:t xml:space="preserve">l enchaîne </w:t>
      </w:r>
      <w:r w:rsidR="001A4B39">
        <w:t xml:space="preserve">avec </w:t>
      </w:r>
      <w:r>
        <w:t xml:space="preserve">la pièce </w:t>
      </w:r>
      <w:r w:rsidR="00BD1D5F">
        <w:rPr>
          <w:i/>
        </w:rPr>
        <w:t>Une heure de tranqui</w:t>
      </w:r>
      <w:r w:rsidR="0006567D">
        <w:rPr>
          <w:i/>
        </w:rPr>
        <w:t>l</w:t>
      </w:r>
      <w:r w:rsidR="00BD1D5F">
        <w:rPr>
          <w:i/>
        </w:rPr>
        <w:t>lité</w:t>
      </w:r>
      <w:r w:rsidR="003613D6">
        <w:t xml:space="preserve"> de Florian Zeller, mis</w:t>
      </w:r>
      <w:r w:rsidR="00BD1D5F">
        <w:t xml:space="preserve"> en scène </w:t>
      </w:r>
      <w:r w:rsidR="003613D6">
        <w:t xml:space="preserve">par </w:t>
      </w:r>
      <w:r w:rsidR="00B9206D">
        <w:t>Ladislas Chollat et</w:t>
      </w:r>
      <w:r w:rsidR="00065265" w:rsidRPr="00065265">
        <w:t xml:space="preserve"> </w:t>
      </w:r>
      <w:r w:rsidR="00065265">
        <w:t>tourne</w:t>
      </w:r>
      <w:r w:rsidR="00B9206D">
        <w:t xml:space="preserve"> </w:t>
      </w:r>
      <w:r w:rsidR="001A4B39">
        <w:t xml:space="preserve">l’année suivante </w:t>
      </w:r>
      <w:r w:rsidR="00B9206D">
        <w:t xml:space="preserve">le film d’Anne Fontaine </w:t>
      </w:r>
      <w:r w:rsidR="00B9206D" w:rsidRPr="007C39D6">
        <w:rPr>
          <w:i/>
        </w:rPr>
        <w:t>Gemma Bover</w:t>
      </w:r>
      <w:r w:rsidR="00B9206D">
        <w:rPr>
          <w:i/>
        </w:rPr>
        <w:t>y</w:t>
      </w:r>
      <w:r w:rsidR="00B9206D">
        <w:t>.</w:t>
      </w:r>
    </w:p>
    <w:p w14:paraId="13B7EF91" w14:textId="77777777" w:rsidR="004D563C" w:rsidRDefault="004D563C" w:rsidP="007F7348">
      <w:pPr>
        <w:spacing w:after="0"/>
        <w:jc w:val="both"/>
      </w:pPr>
    </w:p>
    <w:p w14:paraId="36E3E902" w14:textId="77777777" w:rsidR="006D379A" w:rsidRDefault="004D563C" w:rsidP="007F7348">
      <w:pPr>
        <w:spacing w:after="0"/>
        <w:jc w:val="both"/>
      </w:pPr>
      <w:r>
        <w:t xml:space="preserve">En </w:t>
      </w:r>
      <w:r w:rsidR="00904790">
        <w:t>2015</w:t>
      </w:r>
      <w:r w:rsidR="00A73828">
        <w:t xml:space="preserve">, il est à l’affiche de </w:t>
      </w:r>
      <w:r w:rsidR="00A73828" w:rsidRPr="00904790">
        <w:rPr>
          <w:i/>
        </w:rPr>
        <w:t>Un début prometteur</w:t>
      </w:r>
      <w:r w:rsidR="00A73828">
        <w:t xml:space="preserve">, réalisé par sa fille Emma Luchini et </w:t>
      </w:r>
      <w:r w:rsidR="00A73828" w:rsidRPr="00BD1D5F">
        <w:rPr>
          <w:i/>
        </w:rPr>
        <w:t>L’Hermine</w:t>
      </w:r>
      <w:r w:rsidR="00A73828">
        <w:t xml:space="preserve"> de Christian Vincent, pour lequel il reçoit le </w:t>
      </w:r>
      <w:r w:rsidR="00F12B69">
        <w:t>prix de la meilleure interprétation masculine à la Mostra de Venise</w:t>
      </w:r>
      <w:r w:rsidR="00A73828">
        <w:t>.</w:t>
      </w:r>
    </w:p>
    <w:p w14:paraId="76A13AFF" w14:textId="0955CA55" w:rsidR="00A73828" w:rsidRDefault="0096061D" w:rsidP="007F7348">
      <w:pPr>
        <w:spacing w:after="0"/>
        <w:jc w:val="both"/>
      </w:pPr>
      <w:r>
        <w:t>I</w:t>
      </w:r>
      <w:r w:rsidR="004D563C">
        <w:t xml:space="preserve">l commence un nouveau spectacle </w:t>
      </w:r>
      <w:r w:rsidR="004D563C" w:rsidRPr="004D563C">
        <w:rPr>
          <w:i/>
        </w:rPr>
        <w:t>Poésie ?</w:t>
      </w:r>
      <w:r w:rsidR="00904790">
        <w:t xml:space="preserve"> </w:t>
      </w:r>
      <w:r w:rsidR="004D563C">
        <w:t xml:space="preserve">avec des textes de Paul Valéry à Rimbaud en passant par </w:t>
      </w:r>
      <w:r w:rsidR="00091432">
        <w:t>La Fontaine, Labiche,</w:t>
      </w:r>
      <w:r w:rsidR="004D563C">
        <w:t xml:space="preserve"> Célin</w:t>
      </w:r>
      <w:r w:rsidR="00091432">
        <w:t>e</w:t>
      </w:r>
      <w:r w:rsidR="00A73828">
        <w:t>…, qui se poursuit en 2016 à Paris et en tournée à partir d’octobre</w:t>
      </w:r>
      <w:r w:rsidR="007D77F3">
        <w:t xml:space="preserve"> et pour lequel il </w:t>
      </w:r>
      <w:r w:rsidR="008123DE">
        <w:t xml:space="preserve">reçoit </w:t>
      </w:r>
      <w:r w:rsidR="00D96E44">
        <w:t xml:space="preserve">Prix </w:t>
      </w:r>
      <w:hyperlink r:id="rId13" w:tooltip="Beaumarchais" w:history="1">
        <w:r w:rsidR="00D96E44" w:rsidRPr="00D96E44">
          <w:t>Beaumarchais</w:t>
        </w:r>
      </w:hyperlink>
      <w:r w:rsidR="00D96E44">
        <w:t xml:space="preserve"> du </w:t>
      </w:r>
      <w:r w:rsidR="00D96E44" w:rsidRPr="00D96E44">
        <w:t>Figaro</w:t>
      </w:r>
      <w:r w:rsidR="00D96E44">
        <w:t xml:space="preserve"> en 2015 et </w:t>
      </w:r>
      <w:r w:rsidR="008123DE">
        <w:t xml:space="preserve">le </w:t>
      </w:r>
      <w:r w:rsidR="00D96E44">
        <w:t>Globe</w:t>
      </w:r>
      <w:r w:rsidR="008123DE">
        <w:t xml:space="preserve"> de Cristal</w:t>
      </w:r>
      <w:r w:rsidR="000740E2">
        <w:t xml:space="preserve"> de la meilleur pièce de théâ</w:t>
      </w:r>
      <w:r w:rsidR="008123DE">
        <w:t>tre</w:t>
      </w:r>
      <w:r w:rsidR="007D77F3">
        <w:t xml:space="preserve"> </w:t>
      </w:r>
      <w:r w:rsidR="000740E2">
        <w:t>lors de</w:t>
      </w:r>
      <w:r w:rsidR="007D77F3">
        <w:t xml:space="preserve"> l’édition 2017</w:t>
      </w:r>
      <w:r w:rsidR="00A73828">
        <w:t>.</w:t>
      </w:r>
    </w:p>
    <w:p w14:paraId="126E5ADB" w14:textId="37F82D23" w:rsidR="00904790" w:rsidRDefault="00904790" w:rsidP="007F7348">
      <w:pPr>
        <w:spacing w:after="0"/>
        <w:jc w:val="both"/>
      </w:pPr>
    </w:p>
    <w:p w14:paraId="1422ECB4" w14:textId="134DB2D8" w:rsidR="004B7E3D" w:rsidRDefault="0096061D" w:rsidP="00257524">
      <w:pPr>
        <w:spacing w:after="0"/>
        <w:jc w:val="both"/>
      </w:pPr>
      <w:r>
        <w:t>En 2016, il publie son premier livre « Comédie française, ça a débuté comme ça » chez Flammarion</w:t>
      </w:r>
      <w:r w:rsidR="00D70105">
        <w:t xml:space="preserve">, </w:t>
      </w:r>
      <w:r w:rsidR="00D70105" w:rsidRPr="00D70105">
        <w:t>récit d'une vie placée sous le signe de la littérature</w:t>
      </w:r>
      <w:r>
        <w:t xml:space="preserve">, </w:t>
      </w:r>
      <w:r w:rsidR="004B7E3D">
        <w:t>pour lequel il reçoit le prix de la Coupole</w:t>
      </w:r>
      <w:r w:rsidR="005F0B77">
        <w:t xml:space="preserve"> (sortie en format Poche le 29/04/2017)</w:t>
      </w:r>
      <w:r w:rsidR="004B7E3D">
        <w:t>.</w:t>
      </w:r>
    </w:p>
    <w:p w14:paraId="5CFFDCA2" w14:textId="071A92B5" w:rsidR="006D379A" w:rsidRDefault="004B7E3D" w:rsidP="00257524">
      <w:pPr>
        <w:spacing w:after="0"/>
        <w:jc w:val="both"/>
      </w:pPr>
      <w:r>
        <w:t>I</w:t>
      </w:r>
      <w:r w:rsidR="0096061D">
        <w:t xml:space="preserve">l </w:t>
      </w:r>
      <w:r>
        <w:t>est par ailleurs</w:t>
      </w:r>
      <w:r w:rsidR="0096061D">
        <w:t xml:space="preserve"> à l’affiche de </w:t>
      </w:r>
      <w:r w:rsidR="0096061D" w:rsidRPr="0096061D">
        <w:rPr>
          <w:i/>
        </w:rPr>
        <w:t>Ma Loute</w:t>
      </w:r>
      <w:r w:rsidR="005F1CB2">
        <w:t xml:space="preserve"> de Bruno Dumont, et reçoit le Molière d’Honneur pour sa carrière au </w:t>
      </w:r>
      <w:r w:rsidR="007C14A7">
        <w:t>théâtre</w:t>
      </w:r>
      <w:r w:rsidR="005F1CB2">
        <w:t>.</w:t>
      </w:r>
      <w:r w:rsidR="006D379A">
        <w:t xml:space="preserve"> Il </w:t>
      </w:r>
      <w:r w:rsidR="00AE1C88">
        <w:t>est le parrain de la 56</w:t>
      </w:r>
      <w:r w:rsidR="00AE1C88" w:rsidRPr="00AE1C88">
        <w:rPr>
          <w:vertAlign w:val="superscript"/>
        </w:rPr>
        <w:t>ème</w:t>
      </w:r>
      <w:r w:rsidR="00AE1C88">
        <w:t xml:space="preserve"> promotion de lauréats de la Fondation de la Vocation, présidée par Madame Elisabeth Badinter</w:t>
      </w:r>
      <w:r w:rsidR="001F134D">
        <w:t>, et se déclare ébloui par ces tempéraments vers la vie</w:t>
      </w:r>
      <w:r w:rsidR="00AE1C88">
        <w:t>.</w:t>
      </w:r>
    </w:p>
    <w:p w14:paraId="71BC2541" w14:textId="59EE2D77" w:rsidR="001E662B" w:rsidRDefault="001E662B" w:rsidP="00257524">
      <w:pPr>
        <w:spacing w:after="0"/>
        <w:jc w:val="both"/>
      </w:pPr>
    </w:p>
    <w:p w14:paraId="0AA45418" w14:textId="0DED10C0" w:rsidR="00FF71C7" w:rsidRDefault="001E662B" w:rsidP="00257524">
      <w:pPr>
        <w:spacing w:after="0"/>
        <w:jc w:val="both"/>
      </w:pPr>
      <w:r>
        <w:t xml:space="preserve">En 2017, il poursuit les représentations de </w:t>
      </w:r>
      <w:r w:rsidRPr="00DA25AE">
        <w:rPr>
          <w:i/>
        </w:rPr>
        <w:t>Poésie ?</w:t>
      </w:r>
      <w:r>
        <w:t xml:space="preserve"> au </w:t>
      </w:r>
      <w:r w:rsidR="007C14A7">
        <w:t>Théâtre</w:t>
      </w:r>
      <w:r>
        <w:t xml:space="preserve"> Montparnasse et en</w:t>
      </w:r>
      <w:r w:rsidR="00DA25AE">
        <w:t xml:space="preserve"> tournée, et commence </w:t>
      </w:r>
      <w:r w:rsidR="000676C1">
        <w:t xml:space="preserve">en mars </w:t>
      </w:r>
      <w:r w:rsidR="00DA25AE">
        <w:t xml:space="preserve">une nouvelle lecture </w:t>
      </w:r>
      <w:r w:rsidRPr="00DA25AE">
        <w:rPr>
          <w:i/>
        </w:rPr>
        <w:t>Des écrivains parlent d’argent</w:t>
      </w:r>
      <w:r>
        <w:t xml:space="preserve"> </w:t>
      </w:r>
      <w:r w:rsidR="001F134D">
        <w:t>aux Déchargeurs</w:t>
      </w:r>
      <w:r w:rsidR="00905657">
        <w:t xml:space="preserve">, </w:t>
      </w:r>
      <w:r w:rsidR="000676C1">
        <w:t xml:space="preserve">puis </w:t>
      </w:r>
      <w:r w:rsidR="00DA25AE">
        <w:t xml:space="preserve">au Théâtre de Paris </w:t>
      </w:r>
      <w:r w:rsidR="00905657">
        <w:t>et aux</w:t>
      </w:r>
      <w:r w:rsidR="000676C1" w:rsidRPr="000676C1">
        <w:t xml:space="preserve"> </w:t>
      </w:r>
      <w:r w:rsidR="000676C1">
        <w:t>Bouffes Parisiens</w:t>
      </w:r>
      <w:r w:rsidR="00DA25AE">
        <w:t>.</w:t>
      </w:r>
      <w:r w:rsidR="005D4D29">
        <w:t xml:space="preserve"> Il est également au casting de la deuxième saison de la série </w:t>
      </w:r>
      <w:r w:rsidR="005D4D29" w:rsidRPr="00FF71C7">
        <w:t>Dix pour cent</w:t>
      </w:r>
      <w:r w:rsidR="005D4D29">
        <w:t xml:space="preserve"> sur France 2.</w:t>
      </w:r>
    </w:p>
    <w:p w14:paraId="21531C01" w14:textId="6A0F2FFA" w:rsidR="001E662B" w:rsidRDefault="00FF71C7" w:rsidP="00257524">
      <w:pPr>
        <w:spacing w:after="0"/>
        <w:jc w:val="both"/>
      </w:pPr>
      <w:r>
        <w:t xml:space="preserve">Il tourne un nouveau film </w:t>
      </w:r>
      <w:r w:rsidRPr="00DF09BB">
        <w:rPr>
          <w:i/>
          <w:iCs/>
        </w:rPr>
        <w:t>Un homme pressé</w:t>
      </w:r>
      <w:r>
        <w:t xml:space="preserve"> d’</w:t>
      </w:r>
      <w:hyperlink r:id="rId14" w:tooltip="Hervé Mimran" w:history="1">
        <w:r w:rsidRPr="00FF71C7">
          <w:t>Hervé Mimran</w:t>
        </w:r>
      </w:hyperlink>
      <w:r w:rsidR="00AD697E">
        <w:t>. Enfin, il</w:t>
      </w:r>
      <w:r w:rsidR="003A2D51">
        <w:t xml:space="preserve"> accepte une participation amicale </w:t>
      </w:r>
      <w:r w:rsidR="00AD697E">
        <w:t xml:space="preserve">dans le </w:t>
      </w:r>
      <w:r w:rsidR="00802B5B">
        <w:t>rôle de Joseph</w:t>
      </w:r>
      <w:r w:rsidR="00AD697E">
        <w:t xml:space="preserve"> Fouché </w:t>
      </w:r>
      <w:r w:rsidR="003A2D51">
        <w:t xml:space="preserve">dans le film </w:t>
      </w:r>
      <w:r w:rsidR="00AD697E" w:rsidRPr="00AD697E">
        <w:t>"L'Empereur de Paris"</w:t>
      </w:r>
      <w:r w:rsidR="00AD697E">
        <w:t>, réalisé par</w:t>
      </w:r>
      <w:r w:rsidR="00AD697E" w:rsidRPr="00AD697E">
        <w:t xml:space="preserve"> Jean-François Richet</w:t>
      </w:r>
      <w:r w:rsidR="00AD697E">
        <w:t>,</w:t>
      </w:r>
      <w:r w:rsidR="00AD697E" w:rsidRPr="00AD697E">
        <w:t xml:space="preserve"> projet historique</w:t>
      </w:r>
      <w:r w:rsidR="00802B5B">
        <w:t xml:space="preserve"> </w:t>
      </w:r>
      <w:r w:rsidR="00AD697E" w:rsidRPr="00AD697E">
        <w:t>inspiré des aventures de Vidocq</w:t>
      </w:r>
      <w:r w:rsidR="000676C1">
        <w:t>, joué par Vincent Casse</w:t>
      </w:r>
      <w:r w:rsidR="006B48F8">
        <w:t>l</w:t>
      </w:r>
      <w:r>
        <w:t>.</w:t>
      </w:r>
    </w:p>
    <w:p w14:paraId="3644DA33" w14:textId="77777777" w:rsidR="000676C1" w:rsidRDefault="000676C1" w:rsidP="00257524">
      <w:pPr>
        <w:spacing w:after="0"/>
        <w:jc w:val="both"/>
      </w:pPr>
    </w:p>
    <w:p w14:paraId="3B119611" w14:textId="0A694419" w:rsidR="003A2D51" w:rsidRDefault="000676C1" w:rsidP="00257524">
      <w:pPr>
        <w:spacing w:after="0"/>
        <w:jc w:val="both"/>
      </w:pPr>
      <w:r>
        <w:t xml:space="preserve">En 2018, il reprend sa lecture </w:t>
      </w:r>
      <w:r w:rsidRPr="00DA25AE">
        <w:rPr>
          <w:i/>
        </w:rPr>
        <w:t>Des écrivains parlent d’argent</w:t>
      </w:r>
      <w:r>
        <w:t xml:space="preserve"> au Théâtre de la Michodière, </w:t>
      </w:r>
      <w:r w:rsidR="007E3BE4">
        <w:t>puis</w:t>
      </w:r>
      <w:r>
        <w:t xml:space="preserve"> au Théâtre des Bouffes Parisiens.</w:t>
      </w:r>
      <w:r w:rsidR="00A24080">
        <w:t xml:space="preserve"> </w:t>
      </w:r>
      <w:r w:rsidR="007E3BE4">
        <w:t>Il donne également d</w:t>
      </w:r>
      <w:r w:rsidR="00A24080">
        <w:t>eux représentations au Théâtre Princesse Grace de Monaco les 10 et 11 octobre.</w:t>
      </w:r>
    </w:p>
    <w:p w14:paraId="2D5BE723" w14:textId="15DDFCA4" w:rsidR="007C2499" w:rsidRPr="00FC239C" w:rsidRDefault="00FC239C" w:rsidP="00FC239C">
      <w:pPr>
        <w:spacing w:after="0"/>
        <w:jc w:val="both"/>
      </w:pPr>
      <w:r>
        <w:t>Il accepte une participation amicale pour interpréter le rôle du roi Charles VII dans le film de</w:t>
      </w:r>
      <w:r w:rsidRPr="00FC239C">
        <w:t xml:space="preserve"> Bruno D</w:t>
      </w:r>
      <w:r w:rsidR="009C5090">
        <w:t>umont</w:t>
      </w:r>
      <w:r>
        <w:t xml:space="preserve">, </w:t>
      </w:r>
      <w:r w:rsidRPr="00FC239C">
        <w:rPr>
          <w:i/>
        </w:rPr>
        <w:t>Jeanne</w:t>
      </w:r>
      <w:r>
        <w:t>.</w:t>
      </w:r>
    </w:p>
    <w:p w14:paraId="7ABF632E" w14:textId="0A0E881B" w:rsidR="004C18AA" w:rsidRDefault="00BD2A08" w:rsidP="00257524">
      <w:pPr>
        <w:spacing w:after="0"/>
        <w:jc w:val="both"/>
      </w:pPr>
      <w:r>
        <w:t>Par ailleurs, il donne une représentation exceptionnelle le 1</w:t>
      </w:r>
      <w:r w:rsidRPr="00BD2A08">
        <w:rPr>
          <w:vertAlign w:val="superscript"/>
        </w:rPr>
        <w:t>er</w:t>
      </w:r>
      <w:r>
        <w:t xml:space="preserve"> novembre au Théâtre des Bouffes Parisiens d’un spectacle mêlant Musique et Littérature, </w:t>
      </w:r>
      <w:r w:rsidRPr="00BD2A08">
        <w:t>avec la pianiste Vanessa B</w:t>
      </w:r>
      <w:r w:rsidR="009C5090" w:rsidRPr="00BD2A08">
        <w:t>enelli</w:t>
      </w:r>
      <w:r w:rsidRPr="00BD2A08">
        <w:t xml:space="preserve"> M</w:t>
      </w:r>
      <w:r w:rsidR="009C5090" w:rsidRPr="00BD2A08">
        <w:t>osell</w:t>
      </w:r>
      <w:r w:rsidRPr="00BD2A08">
        <w:t xml:space="preserve"> et le violoncelliste Henri D</w:t>
      </w:r>
      <w:r w:rsidR="009C5090" w:rsidRPr="00BD2A08">
        <w:t>emarquett</w:t>
      </w:r>
      <w:r w:rsidR="009C5090">
        <w:t>e</w:t>
      </w:r>
      <w:r>
        <w:t>. Ce spectacle a vu le jour</w:t>
      </w:r>
      <w:r w:rsidRPr="00BD2A08">
        <w:t xml:space="preserve"> lors d’une soirée au Festival de Nohant</w:t>
      </w:r>
      <w:r>
        <w:t xml:space="preserve"> le 23 juin.</w:t>
      </w:r>
    </w:p>
    <w:p w14:paraId="723F2362" w14:textId="745FA158" w:rsidR="00BD2A08" w:rsidRDefault="00DC78F7" w:rsidP="00257524">
      <w:pPr>
        <w:spacing w:after="0"/>
        <w:jc w:val="both"/>
      </w:pPr>
      <w:r>
        <w:t>I</w:t>
      </w:r>
      <w:r w:rsidR="006B48F8">
        <w:t>l</w:t>
      </w:r>
      <w:r w:rsidR="00001F35">
        <w:t xml:space="preserve"> </w:t>
      </w:r>
      <w:r w:rsidR="007E3BE4">
        <w:t>est</w:t>
      </w:r>
      <w:r w:rsidR="00001F35">
        <w:t xml:space="preserve"> le </w:t>
      </w:r>
      <w:r w:rsidR="00361A0D">
        <w:t>récitant pour une soirée au Musée du Louvre, permett</w:t>
      </w:r>
      <w:r w:rsidR="007E3BE4">
        <w:t>ant</w:t>
      </w:r>
      <w:r w:rsidR="00361A0D">
        <w:t xml:space="preserve"> aux Amis du Louvre de</w:t>
      </w:r>
      <w:r w:rsidR="00CD5BDE" w:rsidRPr="00CD5BDE">
        <w:t xml:space="preserve"> visiter une collection </w:t>
      </w:r>
      <w:r w:rsidR="00A24080" w:rsidRPr="00A24080">
        <w:t xml:space="preserve">de chefs-d’œuvre de la </w:t>
      </w:r>
      <w:r w:rsidR="00A24080">
        <w:t>p</w:t>
      </w:r>
      <w:r w:rsidR="00A24080" w:rsidRPr="00A24080">
        <w:t>einture</w:t>
      </w:r>
      <w:r w:rsidR="00A24080" w:rsidRPr="00CD5BDE">
        <w:t xml:space="preserve"> </w:t>
      </w:r>
      <w:r w:rsidR="00CD5BDE" w:rsidRPr="00CD5BDE">
        <w:t>dont chacun a été décrit par un grand écrivain français</w:t>
      </w:r>
      <w:r w:rsidR="00361A0D">
        <w:t>.</w:t>
      </w:r>
    </w:p>
    <w:p w14:paraId="495D52CB" w14:textId="77777777" w:rsidR="00662A69" w:rsidRDefault="00662A69" w:rsidP="00257524">
      <w:pPr>
        <w:spacing w:after="0"/>
        <w:jc w:val="both"/>
      </w:pPr>
    </w:p>
    <w:p w14:paraId="5AC7E2E3" w14:textId="063CF27E" w:rsidR="002535BD" w:rsidRDefault="002535BD" w:rsidP="00257524">
      <w:pPr>
        <w:spacing w:after="0"/>
        <w:jc w:val="both"/>
      </w:pPr>
      <w:r>
        <w:t xml:space="preserve">En 2019, il poursuit sa lecture </w:t>
      </w:r>
      <w:r w:rsidRPr="00DA25AE">
        <w:rPr>
          <w:i/>
        </w:rPr>
        <w:t>Des écrivains parlent d’argent</w:t>
      </w:r>
      <w:r>
        <w:t xml:space="preserve"> au Théâtre Montparnasse </w:t>
      </w:r>
      <w:r w:rsidR="001E6D86">
        <w:t>puis au Théâtre de la Porte Saint-Martin</w:t>
      </w:r>
      <w:r>
        <w:t xml:space="preserve">. </w:t>
      </w:r>
      <w:r w:rsidR="004D5CBF">
        <w:t>La</w:t>
      </w:r>
      <w:r>
        <w:t xml:space="preserve"> tournée du spectacle </w:t>
      </w:r>
      <w:r w:rsidR="004D5CBF">
        <w:t xml:space="preserve">commence </w:t>
      </w:r>
      <w:r w:rsidR="007C22D8">
        <w:t xml:space="preserve">à </w:t>
      </w:r>
      <w:r w:rsidR="004D5CBF">
        <w:t>Antibes</w:t>
      </w:r>
      <w:r w:rsidR="007C22D8">
        <w:t xml:space="preserve">, et </w:t>
      </w:r>
      <w:r w:rsidR="004063D0">
        <w:t>se poursuit</w:t>
      </w:r>
      <w:r w:rsidR="007C22D8">
        <w:t xml:space="preserve"> à Bordeaux, Arcachon, Chartres, Le Plessis-Robinson et Clermont-Ferrand</w:t>
      </w:r>
      <w:r>
        <w:t>.</w:t>
      </w:r>
    </w:p>
    <w:p w14:paraId="13226817" w14:textId="4498EA2F" w:rsidR="00662A69" w:rsidRDefault="00662A69" w:rsidP="00257524">
      <w:pPr>
        <w:spacing w:after="0"/>
        <w:jc w:val="both"/>
      </w:pPr>
      <w:r>
        <w:t xml:space="preserve">Le 7 février, il rencontre le public à la suite de la projection du film </w:t>
      </w:r>
      <w:r w:rsidR="00C43BA5">
        <w:rPr>
          <w:i/>
        </w:rPr>
        <w:t>L</w:t>
      </w:r>
      <w:r w:rsidR="00C43BA5" w:rsidRPr="00C43BA5">
        <w:rPr>
          <w:i/>
        </w:rPr>
        <w:t>’arbre</w:t>
      </w:r>
      <w:r w:rsidR="00C43BA5">
        <w:rPr>
          <w:i/>
        </w:rPr>
        <w:t>, l</w:t>
      </w:r>
      <w:r w:rsidRPr="00C43BA5">
        <w:rPr>
          <w:i/>
        </w:rPr>
        <w:t>e maire</w:t>
      </w:r>
      <w:r w:rsidR="00C43BA5">
        <w:rPr>
          <w:i/>
        </w:rPr>
        <w:t xml:space="preserve"> </w:t>
      </w:r>
      <w:r w:rsidRPr="00C43BA5">
        <w:rPr>
          <w:i/>
        </w:rPr>
        <w:t>et la médiathèque</w:t>
      </w:r>
      <w:r>
        <w:t xml:space="preserve"> dans le cadre </w:t>
      </w:r>
      <w:r w:rsidR="00C43BA5">
        <w:t>d’un hommage à Eric Rohmer à la Cinémathèque</w:t>
      </w:r>
      <w:r w:rsidR="002810B0">
        <w:t>. Il est par ailleurs la voix du narrateur pour le documentaire « </w:t>
      </w:r>
      <w:r w:rsidR="002810B0" w:rsidRPr="002810B0">
        <w:t>Les Trésors de Marcel Pagnol »</w:t>
      </w:r>
      <w:r w:rsidR="002810B0">
        <w:t xml:space="preserve"> réalisé par Fabien Béziat pour France 3.</w:t>
      </w:r>
    </w:p>
    <w:p w14:paraId="6EBA81F4" w14:textId="0430D8FD" w:rsidR="00DC78F7" w:rsidRDefault="00DC78F7" w:rsidP="00E53FA5">
      <w:pPr>
        <w:spacing w:after="0"/>
        <w:jc w:val="both"/>
      </w:pPr>
      <w:r>
        <w:t xml:space="preserve">Il </w:t>
      </w:r>
      <w:r w:rsidR="006C080F">
        <w:t xml:space="preserve">est à l’affiche du </w:t>
      </w:r>
      <w:r>
        <w:t xml:space="preserve">nouveau film de Rémi Bezançon </w:t>
      </w:r>
      <w:r w:rsidRPr="00652A81">
        <w:rPr>
          <w:i/>
        </w:rPr>
        <w:t>Le Mystère Henri Pick</w:t>
      </w:r>
      <w:r>
        <w:t xml:space="preserve"> à Paris et en Bretagne, adapté du roman </w:t>
      </w:r>
      <w:r w:rsidRPr="00ED18E9">
        <w:t>de David Foenkinos</w:t>
      </w:r>
      <w:r>
        <w:t xml:space="preserve">, du </w:t>
      </w:r>
      <w:r w:rsidRPr="00652A81">
        <w:t xml:space="preserve">second long de </w:t>
      </w:r>
      <w:r>
        <w:t xml:space="preserve">Nicolas Pariser, </w:t>
      </w:r>
      <w:r w:rsidRPr="00652A81">
        <w:rPr>
          <w:i/>
          <w:iCs/>
        </w:rPr>
        <w:t>Alice et le Maire</w:t>
      </w:r>
      <w:r>
        <w:rPr>
          <w:rFonts w:ascii="Arial" w:hAnsi="Arial" w:cs="Arial"/>
          <w:color w:val="3E4849"/>
          <w:sz w:val="21"/>
          <w:szCs w:val="21"/>
        </w:rPr>
        <w:t xml:space="preserve">, </w:t>
      </w:r>
      <w:r w:rsidRPr="00652A81">
        <w:t xml:space="preserve">avec </w:t>
      </w:r>
      <w:r w:rsidRPr="00652A81">
        <w:rPr>
          <w:bCs/>
        </w:rPr>
        <w:t xml:space="preserve">Anaïs </w:t>
      </w:r>
      <w:r w:rsidRPr="00652A81">
        <w:rPr>
          <w:bCs/>
        </w:rPr>
        <w:lastRenderedPageBreak/>
        <w:t>Demoustier</w:t>
      </w:r>
      <w:r w:rsidR="00E53FA5">
        <w:t xml:space="preserve"> et le</w:t>
      </w:r>
      <w:r>
        <w:t xml:space="preserve"> film des réalisateurs Alexandre de la Patellière et Matthieu Delaporte, </w:t>
      </w:r>
      <w:r w:rsidRPr="00427857">
        <w:rPr>
          <w:i/>
        </w:rPr>
        <w:t>le Meilleur reste à venir</w:t>
      </w:r>
      <w:r>
        <w:t>.</w:t>
      </w:r>
    </w:p>
    <w:p w14:paraId="395CEBD2" w14:textId="4BA28897" w:rsidR="00DC78F7" w:rsidRDefault="00205D2C" w:rsidP="00257524">
      <w:pPr>
        <w:spacing w:after="0"/>
        <w:jc w:val="both"/>
      </w:pPr>
      <w:r>
        <w:t>Il débute une nouvelle lecture « </w:t>
      </w:r>
      <w:r w:rsidRPr="00723059">
        <w:rPr>
          <w:i/>
          <w:iCs/>
        </w:rPr>
        <w:t>Conversation autour des portraits et auto-portraits</w:t>
      </w:r>
      <w:r>
        <w:t xml:space="preserve"> », de Jean Cau à </w:t>
      </w:r>
      <w:r w:rsidR="00DF09BB">
        <w:t>Charles Baudelaire</w:t>
      </w:r>
      <w:r>
        <w:t>, L.-F. Céline et Philippe Lançon au Studio Marigny</w:t>
      </w:r>
      <w:r w:rsidR="000359C8">
        <w:t xml:space="preserve">, qu’il poursuit en 2020 </w:t>
      </w:r>
      <w:r w:rsidR="00DF09BB">
        <w:t>au théâtre des Bouffes parisiens</w:t>
      </w:r>
      <w:r w:rsidR="000359C8">
        <w:t xml:space="preserve">, où il joue également son spectacle </w:t>
      </w:r>
      <w:r w:rsidR="000359C8" w:rsidRPr="000359C8">
        <w:rPr>
          <w:i/>
          <w:iCs/>
        </w:rPr>
        <w:t>Des écrivains parlent d’argent</w:t>
      </w:r>
      <w:r>
        <w:t>.</w:t>
      </w:r>
    </w:p>
    <w:p w14:paraId="1AFD4E26" w14:textId="6FBB8BF1" w:rsidR="008C7430" w:rsidRDefault="008C7430" w:rsidP="00257524">
      <w:pPr>
        <w:spacing w:after="0"/>
        <w:jc w:val="both"/>
      </w:pPr>
    </w:p>
    <w:p w14:paraId="08F4944A" w14:textId="27E098C6" w:rsidR="00DF09BB" w:rsidRDefault="000359C8" w:rsidP="00257524">
      <w:pPr>
        <w:spacing w:after="0"/>
        <w:jc w:val="both"/>
      </w:pPr>
      <w:r>
        <w:t>En 2021, a</w:t>
      </w:r>
      <w:r w:rsidR="00DF09BB">
        <w:t xml:space="preserve">près une longue interruption en raison de la crise sanitaire Covid-19, il tourne en avril et mai le film </w:t>
      </w:r>
      <w:r w:rsidR="00DF09BB" w:rsidRPr="00DF09BB">
        <w:rPr>
          <w:i/>
          <w:iCs/>
        </w:rPr>
        <w:t>Un homme heureux</w:t>
      </w:r>
      <w:r w:rsidR="00DF09BB">
        <w:t>, de Tristan Séguéla</w:t>
      </w:r>
      <w:r>
        <w:t>, avec Catherine Frot.</w:t>
      </w:r>
      <w:r w:rsidR="00723059">
        <w:t xml:space="preserve"> Il reprend les représentations de </w:t>
      </w:r>
      <w:r w:rsidR="00723059" w:rsidRPr="00723059">
        <w:rPr>
          <w:i/>
          <w:iCs/>
        </w:rPr>
        <w:t>Conversation autour des portraits et auto-portraits</w:t>
      </w:r>
      <w:r w:rsidR="00723059">
        <w:rPr>
          <w:i/>
          <w:iCs/>
        </w:rPr>
        <w:t xml:space="preserve"> </w:t>
      </w:r>
      <w:r w:rsidR="00723059" w:rsidRPr="00723059">
        <w:t>et</w:t>
      </w:r>
      <w:r w:rsidR="00723059">
        <w:rPr>
          <w:i/>
          <w:iCs/>
        </w:rPr>
        <w:t xml:space="preserve"> </w:t>
      </w:r>
      <w:r w:rsidR="00723059" w:rsidRPr="000359C8">
        <w:rPr>
          <w:i/>
          <w:iCs/>
        </w:rPr>
        <w:t>Des écrivains parlent d’argent</w:t>
      </w:r>
      <w:r w:rsidR="00723059">
        <w:rPr>
          <w:i/>
          <w:iCs/>
        </w:rPr>
        <w:t xml:space="preserve"> </w:t>
      </w:r>
      <w:r w:rsidR="00723059" w:rsidRPr="00723059">
        <w:t>au</w:t>
      </w:r>
      <w:r w:rsidR="00723059">
        <w:rPr>
          <w:i/>
          <w:iCs/>
        </w:rPr>
        <w:t xml:space="preserve"> </w:t>
      </w:r>
      <w:r w:rsidR="00723059">
        <w:t>théâtre des Bouffes parisiens, ainsi que la tournée en France et en Belgique</w:t>
      </w:r>
      <w:r w:rsidR="00746E07">
        <w:t>.</w:t>
      </w:r>
    </w:p>
    <w:p w14:paraId="320A6A05" w14:textId="64E7AD1C" w:rsidR="008E03DC" w:rsidRDefault="00AF6284" w:rsidP="00257524">
      <w:pPr>
        <w:spacing w:after="0"/>
        <w:jc w:val="both"/>
      </w:pPr>
      <w:r>
        <w:t>Il fait une lecture exceptionnelle de Victor Hugo à la maison de Chateaubriand</w:t>
      </w:r>
      <w:r w:rsidR="00ED34E6">
        <w:t xml:space="preserve">, et donne une représentation unique d’un spectacle littéraire et musical </w:t>
      </w:r>
      <w:r w:rsidR="00ED34E6" w:rsidRPr="00ED34E6">
        <w:rPr>
          <w:i/>
          <w:iCs/>
        </w:rPr>
        <w:t>Nietzsche, Baudelaire et la musique</w:t>
      </w:r>
      <w:r w:rsidR="00ED34E6">
        <w:t xml:space="preserve"> avec Renaud Capuçon et Guillaume Bellom au piano, dans le cadre du festival Les nuits du Château de la Moutte à Saint-Tropez.</w:t>
      </w:r>
      <w:r w:rsidR="00746E07">
        <w:t xml:space="preserve"> Il </w:t>
      </w:r>
      <w:r w:rsidR="00385B7F">
        <w:t xml:space="preserve">est sur scène au Festival d’Avignon </w:t>
      </w:r>
      <w:r w:rsidR="00223CB7">
        <w:t xml:space="preserve">pour une lecture de « Nietzsche et Baudelaire », retransmise sur France Culture, et </w:t>
      </w:r>
      <w:r w:rsidR="00746E07">
        <w:t xml:space="preserve">participe enfin à un </w:t>
      </w:r>
      <w:r w:rsidR="00746E07" w:rsidRPr="00746E07">
        <w:t xml:space="preserve">dialogue </w:t>
      </w:r>
      <w:r w:rsidR="00746E07">
        <w:t>sur Nietzsche avec</w:t>
      </w:r>
      <w:r w:rsidR="00746E07" w:rsidRPr="00746E07">
        <w:t xml:space="preserve"> Michel Onfray</w:t>
      </w:r>
      <w:r w:rsidR="00746E07">
        <w:t xml:space="preserve">, dans le cadre des </w:t>
      </w:r>
      <w:r w:rsidR="00746E07" w:rsidRPr="00746E07">
        <w:t>Rencontres</w:t>
      </w:r>
      <w:r w:rsidR="00746E07">
        <w:t xml:space="preserve"> </w:t>
      </w:r>
      <w:r w:rsidR="00746E07" w:rsidRPr="00746E07">
        <w:t>du Figaro.</w:t>
      </w:r>
    </w:p>
    <w:p w14:paraId="4F6311D3" w14:textId="77777777" w:rsidR="00682A1C" w:rsidRDefault="00682A1C" w:rsidP="00257524">
      <w:pPr>
        <w:spacing w:after="0"/>
        <w:jc w:val="both"/>
      </w:pPr>
    </w:p>
    <w:p w14:paraId="2937A299" w14:textId="77777777" w:rsidR="00F75862" w:rsidRDefault="00682A1C" w:rsidP="00257524">
      <w:pPr>
        <w:spacing w:after="0"/>
        <w:jc w:val="both"/>
      </w:pPr>
      <w:r>
        <w:t xml:space="preserve">En 2022, </w:t>
      </w:r>
      <w:r w:rsidR="005B1591">
        <w:t xml:space="preserve">il </w:t>
      </w:r>
      <w:r w:rsidR="00C4523E">
        <w:t>donne les dernières représentations de</w:t>
      </w:r>
      <w:r w:rsidR="005B1591">
        <w:t xml:space="preserve"> son spectacle </w:t>
      </w:r>
      <w:r w:rsidR="005B1591" w:rsidRPr="00723059">
        <w:rPr>
          <w:i/>
          <w:iCs/>
        </w:rPr>
        <w:t>Conversation autour des portraits et auto-portraits</w:t>
      </w:r>
      <w:r w:rsidR="005B1591">
        <w:t xml:space="preserve"> au Théâtre des Mathurins, où il commence</w:t>
      </w:r>
      <w:r w:rsidR="00872ECB">
        <w:t xml:space="preserve"> un nouveau spectacle </w:t>
      </w:r>
      <w:r w:rsidR="005B1591">
        <w:t>en</w:t>
      </w:r>
      <w:r w:rsidR="00872ECB">
        <w:t xml:space="preserve"> janvier, </w:t>
      </w:r>
      <w:r w:rsidR="00872ECB" w:rsidRPr="00746E07">
        <w:rPr>
          <w:i/>
          <w:iCs/>
        </w:rPr>
        <w:t>La Fontaine et le confinement</w:t>
      </w:r>
      <w:r w:rsidR="00F75862">
        <w:t>, qu’il poursuit à partir du mois de</w:t>
      </w:r>
      <w:r w:rsidR="005B1591" w:rsidRPr="005B1591">
        <w:t xml:space="preserve"> novembre 2022 au Théâtre Montparnasse.</w:t>
      </w:r>
    </w:p>
    <w:p w14:paraId="4915B5D4" w14:textId="625670F0" w:rsidR="00872ECB" w:rsidRDefault="00573729" w:rsidP="00257524">
      <w:pPr>
        <w:spacing w:after="0"/>
        <w:jc w:val="both"/>
      </w:pPr>
      <w:r>
        <w:t xml:space="preserve">Il accepte une captation de son spectacle </w:t>
      </w:r>
      <w:r w:rsidRPr="00573729">
        <w:rPr>
          <w:i/>
          <w:iCs/>
        </w:rPr>
        <w:t>Des écrivains parlent d’argent</w:t>
      </w:r>
      <w:r>
        <w:t xml:space="preserve"> pour TMC.</w:t>
      </w:r>
    </w:p>
    <w:p w14:paraId="40ABFE59" w14:textId="77777777" w:rsidR="007871C7" w:rsidRDefault="007871C7" w:rsidP="00257524">
      <w:pPr>
        <w:spacing w:after="0"/>
        <w:jc w:val="both"/>
      </w:pPr>
    </w:p>
    <w:p w14:paraId="272648B7" w14:textId="16BFBD12" w:rsidR="00493C4B" w:rsidRDefault="006C43DE" w:rsidP="00257524">
      <w:pPr>
        <w:spacing w:after="0"/>
        <w:jc w:val="both"/>
      </w:pPr>
      <w:r>
        <w:t xml:space="preserve">Il partage le grand écran </w:t>
      </w:r>
      <w:r w:rsidR="00B564DB">
        <w:t xml:space="preserve">avec Isabelle Huppert dans le documentaire </w:t>
      </w:r>
      <w:bookmarkStart w:id="0" w:name="_Hlk115474879"/>
      <w:r w:rsidR="00B564DB" w:rsidRPr="00B564DB">
        <w:rPr>
          <w:i/>
          <w:iCs/>
        </w:rPr>
        <w:t>Par cœurs</w:t>
      </w:r>
      <w:r w:rsidR="00B564DB">
        <w:t xml:space="preserve">, réalisé par </w:t>
      </w:r>
      <w:r w:rsidR="00B564DB" w:rsidRPr="00B564DB">
        <w:t>Benoit Jacquot</w:t>
      </w:r>
      <w:r w:rsidR="00551B93">
        <w:t>,</w:t>
      </w:r>
      <w:r w:rsidR="00B564DB">
        <w:t xml:space="preserve"> </w:t>
      </w:r>
      <w:bookmarkEnd w:id="0"/>
      <w:r w:rsidR="00B771AD">
        <w:t>qu</w:t>
      </w:r>
      <w:r w:rsidR="000F340D">
        <w:t xml:space="preserve">i </w:t>
      </w:r>
      <w:r w:rsidR="00B564DB" w:rsidRPr="00B564DB">
        <w:t>propose un regard inédit sur les deux comédiens et les montre comme on ne les a jamais vus</w:t>
      </w:r>
      <w:r w:rsidR="00B771AD">
        <w:t xml:space="preserve"> </w:t>
      </w:r>
      <w:r w:rsidR="00B771AD" w:rsidRPr="00B564DB">
        <w:t xml:space="preserve">dans leur quotidien </w:t>
      </w:r>
      <w:r w:rsidR="001D2873">
        <w:t>avant</w:t>
      </w:r>
      <w:r w:rsidR="00B771AD" w:rsidRPr="00B564DB">
        <w:t xml:space="preserve"> la première</w:t>
      </w:r>
      <w:r w:rsidR="00B771AD">
        <w:t xml:space="preserve"> </w:t>
      </w:r>
      <w:r w:rsidR="000F340D">
        <w:t xml:space="preserve">au </w:t>
      </w:r>
      <w:r w:rsidR="000F340D" w:rsidRPr="00B564DB">
        <w:t>festival d’Avignon</w:t>
      </w:r>
      <w:r w:rsidR="00B564DB" w:rsidRPr="00B564DB">
        <w:t>.</w:t>
      </w:r>
    </w:p>
    <w:p w14:paraId="1AF0E007" w14:textId="77777777" w:rsidR="007871C7" w:rsidRDefault="007871C7" w:rsidP="00257524">
      <w:pPr>
        <w:spacing w:after="0"/>
        <w:jc w:val="both"/>
      </w:pPr>
    </w:p>
    <w:p w14:paraId="1EA65D58" w14:textId="15A156EF" w:rsidR="00B564DB" w:rsidRDefault="00B564DB" w:rsidP="00257524">
      <w:pPr>
        <w:spacing w:after="0"/>
        <w:jc w:val="both"/>
      </w:pPr>
      <w:r>
        <w:t xml:space="preserve">Il accepte une lecture exceptionnelle </w:t>
      </w:r>
      <w:r w:rsidRPr="00383774">
        <w:t>d’écrits</w:t>
      </w:r>
      <w:r>
        <w:t xml:space="preserve"> de grands auteurs</w:t>
      </w:r>
      <w:r w:rsidRPr="00383774">
        <w:t xml:space="preserve"> sur la musique classique</w:t>
      </w:r>
      <w:r>
        <w:t xml:space="preserve"> dans </w:t>
      </w:r>
      <w:r w:rsidRPr="005525CA">
        <w:rPr>
          <w:i/>
          <w:iCs/>
        </w:rPr>
        <w:t>Des livres et des notes</w:t>
      </w:r>
      <w:r>
        <w:t xml:space="preserve"> sur Radio Classique</w:t>
      </w:r>
      <w:r w:rsidR="00A704BE">
        <w:t>.</w:t>
      </w:r>
    </w:p>
    <w:p w14:paraId="42D35BEA" w14:textId="0BC52E16" w:rsidR="005525CA" w:rsidRDefault="005525CA" w:rsidP="00257524">
      <w:pPr>
        <w:spacing w:after="0"/>
        <w:jc w:val="both"/>
      </w:pPr>
      <w:r>
        <w:t>Il reprend par ailleurs sa lecture de F. Nietzsche</w:t>
      </w:r>
      <w:r w:rsidR="00600167">
        <w:t xml:space="preserve"> </w:t>
      </w:r>
      <w:r w:rsidR="00600167" w:rsidRPr="005525CA">
        <w:t>au Théâtre de l’Atelier</w:t>
      </w:r>
      <w:r>
        <w:t xml:space="preserve">, associant des textes de Pascal et Baudelaire, suivies d’un dialogue avec </w:t>
      </w:r>
      <w:r w:rsidR="00600167">
        <w:t>des</w:t>
      </w:r>
      <w:r w:rsidRPr="005525CA">
        <w:t xml:space="preserve"> philosophes et essayistes </w:t>
      </w:r>
      <w:r>
        <w:t xml:space="preserve">qui </w:t>
      </w:r>
      <w:r w:rsidRPr="005525CA">
        <w:t>ont accepté de se prêter à cet exercice</w:t>
      </w:r>
      <w:r>
        <w:t xml:space="preserve"> afin de nous éclairer </w:t>
      </w:r>
      <w:r w:rsidRPr="005525CA">
        <w:t>sur la pensée de ce philosophe, chacun avec un regard différent.</w:t>
      </w:r>
    </w:p>
    <w:p w14:paraId="7319880E" w14:textId="77777777" w:rsidR="00600167" w:rsidRDefault="00600167" w:rsidP="00257524">
      <w:pPr>
        <w:spacing w:after="0"/>
        <w:jc w:val="both"/>
      </w:pPr>
    </w:p>
    <w:p w14:paraId="4003DC9C" w14:textId="3ADEA6AE" w:rsidR="00600167" w:rsidRDefault="00AC4032" w:rsidP="00257524">
      <w:pPr>
        <w:spacing w:after="0"/>
        <w:jc w:val="both"/>
      </w:pPr>
      <w:r>
        <w:t xml:space="preserve">En 2023, </w:t>
      </w:r>
      <w:r w:rsidR="00A30F8E">
        <w:t>Fabrice Luchini</w:t>
      </w:r>
      <w:r>
        <w:t xml:space="preserve"> prolonge son spectacle </w:t>
      </w:r>
      <w:r w:rsidRPr="00746E07">
        <w:rPr>
          <w:i/>
          <w:iCs/>
        </w:rPr>
        <w:t>La Fontaine et le confinement</w:t>
      </w:r>
      <w:r>
        <w:t xml:space="preserve"> </w:t>
      </w:r>
      <w:r w:rsidRPr="005B1591">
        <w:t>au Théâtre Montparnasse</w:t>
      </w:r>
      <w:r>
        <w:t xml:space="preserve"> et la lecture de F. Nietzsche </w:t>
      </w:r>
      <w:r w:rsidRPr="005525CA">
        <w:t>au Théâtre de l’Atelier</w:t>
      </w:r>
      <w:r>
        <w:t xml:space="preserve">. </w:t>
      </w:r>
      <w:r w:rsidR="00F6622D">
        <w:t xml:space="preserve">Il poursuit sa collaboration avec Radio Classique dans </w:t>
      </w:r>
      <w:r w:rsidR="00F6622D" w:rsidRPr="005525CA">
        <w:rPr>
          <w:i/>
          <w:iCs/>
        </w:rPr>
        <w:t>Des livres et des notes</w:t>
      </w:r>
      <w:r w:rsidR="00F6622D">
        <w:t>.</w:t>
      </w:r>
    </w:p>
    <w:p w14:paraId="5970EA22" w14:textId="77777777" w:rsidR="00B50E23" w:rsidRDefault="00493C4B" w:rsidP="00493C4B">
      <w:pPr>
        <w:spacing w:after="0"/>
        <w:jc w:val="both"/>
      </w:pPr>
      <w:r>
        <w:t xml:space="preserve">Il est à l’affiche des films </w:t>
      </w:r>
      <w:r w:rsidRPr="00493C4B">
        <w:rPr>
          <w:i/>
          <w:iCs/>
        </w:rPr>
        <w:t>Un homme heureux</w:t>
      </w:r>
      <w:r>
        <w:t xml:space="preserve"> de Tristan Séguéla, avec Catherine Frot et </w:t>
      </w:r>
      <w:r w:rsidRPr="00C8329E">
        <w:rPr>
          <w:i/>
          <w:iCs/>
        </w:rPr>
        <w:t>Mon Crime</w:t>
      </w:r>
      <w:r>
        <w:t xml:space="preserve"> de François Ozon</w:t>
      </w:r>
      <w:r w:rsidR="00A0414B">
        <w:t xml:space="preserve"> et </w:t>
      </w:r>
      <w:r w:rsidRPr="00C8329E">
        <w:rPr>
          <w:i/>
          <w:iCs/>
        </w:rPr>
        <w:t>La petite</w:t>
      </w:r>
      <w:r>
        <w:t xml:space="preserve"> de Guillaume Nicloux</w:t>
      </w:r>
      <w:r w:rsidR="004E634C">
        <w:t>.</w:t>
      </w:r>
    </w:p>
    <w:p w14:paraId="38645DE8" w14:textId="304A81EA" w:rsidR="00A0414B" w:rsidRDefault="004E634C" w:rsidP="00493C4B">
      <w:pPr>
        <w:spacing w:after="0"/>
        <w:jc w:val="both"/>
      </w:pPr>
      <w:r>
        <w:t xml:space="preserve">Il </w:t>
      </w:r>
      <w:r w:rsidR="004D4FA0">
        <w:t xml:space="preserve">incarne </w:t>
      </w:r>
      <w:r w:rsidR="00B50E23">
        <w:t xml:space="preserve">également </w:t>
      </w:r>
      <w:r w:rsidR="004D4FA0">
        <w:t xml:space="preserve">le personnage de </w:t>
      </w:r>
      <w:r w:rsidR="004D4FA0" w:rsidRPr="004D4FA0">
        <w:t>Marcel Loiseau</w:t>
      </w:r>
      <w:r w:rsidR="004D4FA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D4FA0">
        <w:t>dans la série TAPIE de Tristan Séguéla pour Netflix.</w:t>
      </w:r>
    </w:p>
    <w:p w14:paraId="7F0044FA" w14:textId="38E79FD8" w:rsidR="00493C4B" w:rsidRDefault="001A025C" w:rsidP="00257524">
      <w:pPr>
        <w:spacing w:after="0"/>
        <w:jc w:val="both"/>
      </w:pPr>
      <w:r>
        <w:t xml:space="preserve">Il </w:t>
      </w:r>
      <w:r w:rsidR="001477AD">
        <w:t>débute</w:t>
      </w:r>
      <w:r>
        <w:t xml:space="preserve"> une nouvelle lecture </w:t>
      </w:r>
      <w:r w:rsidRPr="001A025C">
        <w:rPr>
          <w:i/>
          <w:iCs/>
        </w:rPr>
        <w:t>Fabrice Luchini lit Victor Hugo</w:t>
      </w:r>
      <w:r>
        <w:t xml:space="preserve"> au théâtre </w:t>
      </w:r>
      <w:r w:rsidR="006F6544">
        <w:t xml:space="preserve">du </w:t>
      </w:r>
      <w:r>
        <w:t xml:space="preserve">Petit Saint-Martin à Paris </w:t>
      </w:r>
      <w:r w:rsidR="001477AD">
        <w:t xml:space="preserve">en </w:t>
      </w:r>
      <w:r>
        <w:t>octobre.</w:t>
      </w:r>
    </w:p>
    <w:p w14:paraId="79B6267E" w14:textId="4E6C86D2" w:rsidR="009A743B" w:rsidRDefault="00473E2F" w:rsidP="00257524">
      <w:pPr>
        <w:spacing w:after="0"/>
        <w:jc w:val="both"/>
      </w:pPr>
      <w:r>
        <w:t xml:space="preserve">Il est l’invité d’honneur du Festival Lumières à Lyon </w:t>
      </w:r>
      <w:r w:rsidR="00A6511D">
        <w:t>en septembre.</w:t>
      </w:r>
    </w:p>
    <w:p w14:paraId="625F556A" w14:textId="77777777" w:rsidR="00B600BA" w:rsidRDefault="00B600BA" w:rsidP="00257524">
      <w:pPr>
        <w:spacing w:after="0"/>
        <w:jc w:val="both"/>
      </w:pPr>
    </w:p>
    <w:p w14:paraId="26356324" w14:textId="0B38C692" w:rsidR="00B600BA" w:rsidRDefault="00B600BA" w:rsidP="00B600BA">
      <w:pPr>
        <w:spacing w:after="0"/>
        <w:jc w:val="both"/>
      </w:pPr>
      <w:r>
        <w:t>En 202</w:t>
      </w:r>
      <w:r>
        <w:t>4</w:t>
      </w:r>
      <w:r>
        <w:t xml:space="preserve">, </w:t>
      </w:r>
      <w:r w:rsidR="00A30F8E">
        <w:t xml:space="preserve">il </w:t>
      </w:r>
      <w:r>
        <w:t>repren</w:t>
      </w:r>
      <w:r>
        <w:t xml:space="preserve">d sa lecture </w:t>
      </w:r>
      <w:r w:rsidRPr="001A025C">
        <w:rPr>
          <w:i/>
          <w:iCs/>
        </w:rPr>
        <w:t>Fabrice Luchini lit Victor Hugo</w:t>
      </w:r>
      <w:r>
        <w:t xml:space="preserve"> </w:t>
      </w:r>
      <w:r w:rsidR="00130B26">
        <w:t xml:space="preserve">au Théâtre des Mathurins </w:t>
      </w:r>
      <w:r>
        <w:t xml:space="preserve">en </w:t>
      </w:r>
      <w:r>
        <w:t xml:space="preserve">janvier </w:t>
      </w:r>
      <w:r>
        <w:t xml:space="preserve">et </w:t>
      </w:r>
      <w:r w:rsidR="00130B26">
        <w:t>au Théâtre de l’Atelier à partir du mois d’octobre</w:t>
      </w:r>
      <w:r w:rsidR="00D82C1E">
        <w:t xml:space="preserve">, et son spectacle </w:t>
      </w:r>
      <w:r w:rsidR="00D82C1E" w:rsidRPr="00746E07">
        <w:rPr>
          <w:i/>
          <w:iCs/>
        </w:rPr>
        <w:t>La Fontaine et le confinement</w:t>
      </w:r>
      <w:r w:rsidR="00D82C1E">
        <w:t xml:space="preserve"> </w:t>
      </w:r>
      <w:r w:rsidR="00D82C1E" w:rsidRPr="005B1591">
        <w:t>au Théâtre Montparnasse</w:t>
      </w:r>
      <w:r w:rsidR="00D82C1E">
        <w:t xml:space="preserve"> et en tournée.</w:t>
      </w:r>
    </w:p>
    <w:p w14:paraId="451DF9C8" w14:textId="77777777" w:rsidR="006F6544" w:rsidRDefault="006F6544" w:rsidP="00B600BA">
      <w:pPr>
        <w:spacing w:after="0"/>
        <w:jc w:val="both"/>
      </w:pPr>
    </w:p>
    <w:p w14:paraId="4637A106" w14:textId="54EF77CC" w:rsidR="00B600BA" w:rsidRPr="005B1591" w:rsidRDefault="00D82C1E" w:rsidP="00257524">
      <w:pPr>
        <w:spacing w:after="0"/>
        <w:jc w:val="both"/>
      </w:pPr>
      <w:r>
        <w:t xml:space="preserve">On le retrouvera dans </w:t>
      </w:r>
      <w:r w:rsidRPr="00C8329E">
        <w:rPr>
          <w:i/>
          <w:iCs/>
        </w:rPr>
        <w:t>L’empire</w:t>
      </w:r>
      <w:r>
        <w:t xml:space="preserve"> de Bruno Dumont (</w:t>
      </w:r>
      <w:r w:rsidR="001A3BB4">
        <w:t xml:space="preserve">février </w:t>
      </w:r>
      <w:r>
        <w:t>2024)</w:t>
      </w:r>
      <w:r w:rsidR="00B50E23">
        <w:t xml:space="preserve"> et</w:t>
      </w:r>
      <w:r w:rsidR="00B50E23">
        <w:t xml:space="preserve"> dans le nouveau film </w:t>
      </w:r>
      <w:r w:rsidR="00B50E23" w:rsidRPr="009A743B">
        <w:t>de Christophe Honoré</w:t>
      </w:r>
      <w:r w:rsidR="00B50E23">
        <w:t xml:space="preserve"> </w:t>
      </w:r>
      <w:r w:rsidR="007E5671">
        <w:rPr>
          <w:i/>
          <w:iCs/>
        </w:rPr>
        <w:t>Marcello mio</w:t>
      </w:r>
      <w:r w:rsidR="00B50E23">
        <w:t>, aux côtés de Chiara Matroianni, Catherine Deneuve, Nicole Garcia, Benjamin Biolay et Melvil Poupaud.</w:t>
      </w:r>
    </w:p>
    <w:sectPr w:rsidR="00B600BA" w:rsidRPr="005B1591" w:rsidSect="001A025C">
      <w:pgSz w:w="11906" w:h="16838"/>
      <w:pgMar w:top="1418" w:right="1418" w:bottom="113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DDCC" w14:textId="77777777" w:rsidR="001A025C" w:rsidRDefault="001A025C" w:rsidP="001A025C">
      <w:pPr>
        <w:spacing w:after="0" w:line="240" w:lineRule="auto"/>
      </w:pPr>
      <w:r>
        <w:separator/>
      </w:r>
    </w:p>
  </w:endnote>
  <w:endnote w:type="continuationSeparator" w:id="0">
    <w:p w14:paraId="1CC898A7" w14:textId="77777777" w:rsidR="001A025C" w:rsidRDefault="001A025C" w:rsidP="001A025C">
      <w:pPr>
        <w:spacing w:after="0" w:line="240" w:lineRule="auto"/>
      </w:pPr>
      <w:r>
        <w:continuationSeparator/>
      </w:r>
    </w:p>
  </w:endnote>
  <w:endnote w:type="continuationNotice" w:id="1">
    <w:p w14:paraId="1B46379C" w14:textId="77777777" w:rsidR="0096347E" w:rsidRDefault="00963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42D6" w14:textId="77777777" w:rsidR="001A025C" w:rsidRDefault="001A025C" w:rsidP="001A025C">
      <w:pPr>
        <w:spacing w:after="0" w:line="240" w:lineRule="auto"/>
      </w:pPr>
      <w:r>
        <w:separator/>
      </w:r>
    </w:p>
  </w:footnote>
  <w:footnote w:type="continuationSeparator" w:id="0">
    <w:p w14:paraId="1D61EAEC" w14:textId="77777777" w:rsidR="001A025C" w:rsidRDefault="001A025C" w:rsidP="001A025C">
      <w:pPr>
        <w:spacing w:after="0" w:line="240" w:lineRule="auto"/>
      </w:pPr>
      <w:r>
        <w:continuationSeparator/>
      </w:r>
    </w:p>
  </w:footnote>
  <w:footnote w:type="continuationNotice" w:id="1">
    <w:p w14:paraId="75E2F7EE" w14:textId="77777777" w:rsidR="0096347E" w:rsidRDefault="009634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64"/>
    <w:rsid w:val="00001F35"/>
    <w:rsid w:val="000359C8"/>
    <w:rsid w:val="00065265"/>
    <w:rsid w:val="0006567D"/>
    <w:rsid w:val="000676C1"/>
    <w:rsid w:val="000740E2"/>
    <w:rsid w:val="00091432"/>
    <w:rsid w:val="000A2A08"/>
    <w:rsid w:val="000C7108"/>
    <w:rsid w:val="000E6B89"/>
    <w:rsid w:val="000F340D"/>
    <w:rsid w:val="00130B26"/>
    <w:rsid w:val="001477AD"/>
    <w:rsid w:val="001952CE"/>
    <w:rsid w:val="00196A1D"/>
    <w:rsid w:val="001A025C"/>
    <w:rsid w:val="001A3BB4"/>
    <w:rsid w:val="001A4B39"/>
    <w:rsid w:val="001A5CBF"/>
    <w:rsid w:val="001D2873"/>
    <w:rsid w:val="001D2E59"/>
    <w:rsid w:val="001E662B"/>
    <w:rsid w:val="001E6D86"/>
    <w:rsid w:val="001F134D"/>
    <w:rsid w:val="00205D2C"/>
    <w:rsid w:val="00214D6B"/>
    <w:rsid w:val="00223CB7"/>
    <w:rsid w:val="002535BD"/>
    <w:rsid w:val="0025423B"/>
    <w:rsid w:val="00257524"/>
    <w:rsid w:val="00260CDA"/>
    <w:rsid w:val="002810B0"/>
    <w:rsid w:val="0028404A"/>
    <w:rsid w:val="002964D4"/>
    <w:rsid w:val="002A551D"/>
    <w:rsid w:val="002D4A78"/>
    <w:rsid w:val="003100BD"/>
    <w:rsid w:val="003613D6"/>
    <w:rsid w:val="00361A0D"/>
    <w:rsid w:val="0036716C"/>
    <w:rsid w:val="00376F4C"/>
    <w:rsid w:val="00383774"/>
    <w:rsid w:val="00385B7F"/>
    <w:rsid w:val="003A2D51"/>
    <w:rsid w:val="003C1A25"/>
    <w:rsid w:val="003D3062"/>
    <w:rsid w:val="00400709"/>
    <w:rsid w:val="004058F3"/>
    <w:rsid w:val="004063D0"/>
    <w:rsid w:val="00427857"/>
    <w:rsid w:val="004477C1"/>
    <w:rsid w:val="00473E2F"/>
    <w:rsid w:val="004805A5"/>
    <w:rsid w:val="00493C4B"/>
    <w:rsid w:val="004A4DA7"/>
    <w:rsid w:val="004A707C"/>
    <w:rsid w:val="004B7E3D"/>
    <w:rsid w:val="004C18AA"/>
    <w:rsid w:val="004D2089"/>
    <w:rsid w:val="004D4FA0"/>
    <w:rsid w:val="004D563C"/>
    <w:rsid w:val="004D5CBF"/>
    <w:rsid w:val="004E634C"/>
    <w:rsid w:val="0050109A"/>
    <w:rsid w:val="00510515"/>
    <w:rsid w:val="00551B93"/>
    <w:rsid w:val="005525CA"/>
    <w:rsid w:val="00564DDF"/>
    <w:rsid w:val="00573729"/>
    <w:rsid w:val="005B1591"/>
    <w:rsid w:val="005B2471"/>
    <w:rsid w:val="005C38EF"/>
    <w:rsid w:val="005D4D29"/>
    <w:rsid w:val="005F0B77"/>
    <w:rsid w:val="005F1CB2"/>
    <w:rsid w:val="00600167"/>
    <w:rsid w:val="00624837"/>
    <w:rsid w:val="00636C3E"/>
    <w:rsid w:val="00637BDB"/>
    <w:rsid w:val="00652A81"/>
    <w:rsid w:val="00653FA7"/>
    <w:rsid w:val="0066069F"/>
    <w:rsid w:val="00662A69"/>
    <w:rsid w:val="00676989"/>
    <w:rsid w:val="00682A1C"/>
    <w:rsid w:val="006B48F8"/>
    <w:rsid w:val="006C080F"/>
    <w:rsid w:val="006C43DE"/>
    <w:rsid w:val="006C64F4"/>
    <w:rsid w:val="006D379A"/>
    <w:rsid w:val="006F6544"/>
    <w:rsid w:val="00723059"/>
    <w:rsid w:val="00734D20"/>
    <w:rsid w:val="00746E07"/>
    <w:rsid w:val="00786AED"/>
    <w:rsid w:val="007871C7"/>
    <w:rsid w:val="007C14A7"/>
    <w:rsid w:val="007C22D8"/>
    <w:rsid w:val="007C2499"/>
    <w:rsid w:val="007C39D6"/>
    <w:rsid w:val="007D77F3"/>
    <w:rsid w:val="007E3BE4"/>
    <w:rsid w:val="007E5671"/>
    <w:rsid w:val="007F387B"/>
    <w:rsid w:val="007F7348"/>
    <w:rsid w:val="00802B5B"/>
    <w:rsid w:val="008123DE"/>
    <w:rsid w:val="00854064"/>
    <w:rsid w:val="00872ECB"/>
    <w:rsid w:val="008C7430"/>
    <w:rsid w:val="008E03DC"/>
    <w:rsid w:val="00904790"/>
    <w:rsid w:val="00905657"/>
    <w:rsid w:val="0096061D"/>
    <w:rsid w:val="0096347E"/>
    <w:rsid w:val="00982AA0"/>
    <w:rsid w:val="00997C4F"/>
    <w:rsid w:val="009A0E64"/>
    <w:rsid w:val="009A743B"/>
    <w:rsid w:val="009C5090"/>
    <w:rsid w:val="009D752A"/>
    <w:rsid w:val="00A0414B"/>
    <w:rsid w:val="00A24080"/>
    <w:rsid w:val="00A30F8E"/>
    <w:rsid w:val="00A6170D"/>
    <w:rsid w:val="00A64E82"/>
    <w:rsid w:val="00A6511D"/>
    <w:rsid w:val="00A704BE"/>
    <w:rsid w:val="00A73828"/>
    <w:rsid w:val="00A96FEB"/>
    <w:rsid w:val="00AC4032"/>
    <w:rsid w:val="00AD697E"/>
    <w:rsid w:val="00AE1C88"/>
    <w:rsid w:val="00AF6284"/>
    <w:rsid w:val="00B14564"/>
    <w:rsid w:val="00B17013"/>
    <w:rsid w:val="00B17838"/>
    <w:rsid w:val="00B47CA7"/>
    <w:rsid w:val="00B50E23"/>
    <w:rsid w:val="00B564DB"/>
    <w:rsid w:val="00B600BA"/>
    <w:rsid w:val="00B771AD"/>
    <w:rsid w:val="00B90A7F"/>
    <w:rsid w:val="00B9206D"/>
    <w:rsid w:val="00BC5C9C"/>
    <w:rsid w:val="00BC734F"/>
    <w:rsid w:val="00BD1D5F"/>
    <w:rsid w:val="00BD2A08"/>
    <w:rsid w:val="00BD42EE"/>
    <w:rsid w:val="00BE37E2"/>
    <w:rsid w:val="00C17FA9"/>
    <w:rsid w:val="00C43BA5"/>
    <w:rsid w:val="00C4523E"/>
    <w:rsid w:val="00C8329E"/>
    <w:rsid w:val="00CD22C2"/>
    <w:rsid w:val="00CD5BDE"/>
    <w:rsid w:val="00CE13CF"/>
    <w:rsid w:val="00D3095C"/>
    <w:rsid w:val="00D467B8"/>
    <w:rsid w:val="00D70105"/>
    <w:rsid w:val="00D82C1E"/>
    <w:rsid w:val="00D96E44"/>
    <w:rsid w:val="00DA25AE"/>
    <w:rsid w:val="00DC78F7"/>
    <w:rsid w:val="00DF09BB"/>
    <w:rsid w:val="00E00720"/>
    <w:rsid w:val="00E03EF5"/>
    <w:rsid w:val="00E1203C"/>
    <w:rsid w:val="00E53FA5"/>
    <w:rsid w:val="00E6362A"/>
    <w:rsid w:val="00E8536D"/>
    <w:rsid w:val="00E96C4F"/>
    <w:rsid w:val="00EC3988"/>
    <w:rsid w:val="00ED18E9"/>
    <w:rsid w:val="00ED34E6"/>
    <w:rsid w:val="00EF5EB9"/>
    <w:rsid w:val="00EF7BF6"/>
    <w:rsid w:val="00F12112"/>
    <w:rsid w:val="00F12B69"/>
    <w:rsid w:val="00F2015A"/>
    <w:rsid w:val="00F375AA"/>
    <w:rsid w:val="00F4721B"/>
    <w:rsid w:val="00F6622D"/>
    <w:rsid w:val="00F75862"/>
    <w:rsid w:val="00FB5610"/>
    <w:rsid w:val="00FB7E26"/>
    <w:rsid w:val="00FC239C"/>
    <w:rsid w:val="00FD5ED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973F3B"/>
  <w15:docId w15:val="{B4289739-8149-4D8C-ADC5-33F04D05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C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CB2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D379A"/>
    <w:rPr>
      <w:strike w:val="0"/>
      <w:dstrike w:val="0"/>
      <w:color w:val="3658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D379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ght6">
    <w:name w:val="light6"/>
    <w:basedOn w:val="Policepardfaut"/>
    <w:rsid w:val="00AD697E"/>
    <w:rPr>
      <w:color w:val="B3B3B3"/>
    </w:rPr>
  </w:style>
  <w:style w:type="character" w:styleId="Accentuation">
    <w:name w:val="Emphasis"/>
    <w:basedOn w:val="Policepardfaut"/>
    <w:uiPriority w:val="20"/>
    <w:qFormat/>
    <w:rsid w:val="00652A81"/>
    <w:rPr>
      <w:i/>
      <w:iCs/>
    </w:rPr>
  </w:style>
  <w:style w:type="character" w:styleId="lev">
    <w:name w:val="Strong"/>
    <w:basedOn w:val="Policepardfaut"/>
    <w:uiPriority w:val="22"/>
    <w:qFormat/>
    <w:rsid w:val="00652A8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A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25C"/>
  </w:style>
  <w:style w:type="paragraph" w:styleId="Pieddepage">
    <w:name w:val="footer"/>
    <w:basedOn w:val="Normal"/>
    <w:link w:val="PieddepageCar"/>
    <w:uiPriority w:val="99"/>
    <w:unhideWhenUsed/>
    <w:rsid w:val="001A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66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52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902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8612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7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83378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6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4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84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51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74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1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40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.wikipedia.org/wiki/Beaumarchai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r.wikipedia.org/wiki/Festival_international_du_film_de_com%C3%A9die_de_l%27Alpe_d%27Hue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locine.fr/personne/fichepersonne_gen_cpersonne=26662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7DE9902E9BC4595C1439BD092C0E5" ma:contentTypeVersion="18" ma:contentTypeDescription="Crée un document." ma:contentTypeScope="" ma:versionID="3aff8de13285a7724962df07dffb22f6">
  <xsd:schema xmlns:xsd="http://www.w3.org/2001/XMLSchema" xmlns:xs="http://www.w3.org/2001/XMLSchema" xmlns:p="http://schemas.microsoft.com/office/2006/metadata/properties" xmlns:ns2="2651f1c5-45b2-4f5d-82db-c678c1a69af5" xmlns:ns3="76fd6a6b-a58c-4ca8-b84a-367b0a130e87" targetNamespace="http://schemas.microsoft.com/office/2006/metadata/properties" ma:root="true" ma:fieldsID="07a6a8ee69fc640098f37ee4a933e8e6" ns2:_="" ns3:_="">
    <xsd:import namespace="2651f1c5-45b2-4f5d-82db-c678c1a69af5"/>
    <xsd:import namespace="76fd6a6b-a58c-4ca8-b84a-367b0a130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1f1c5-45b2-4f5d-82db-c678c1a69a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034ddb25-ee0a-46d6-ae56-c3313110bdd9}" ma:internalName="TaxCatchAll" ma:showField="CatchAllData" ma:web="2651f1c5-45b2-4f5d-82db-c678c1a69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d6a6b-a58c-4ca8-b84a-367b0a130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e1260268-e8ea-4c9a-b86f-9c451060b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51f1c5-45b2-4f5d-82db-c678c1a69af5">AYMAW4XM3KXJ-923552605-68938</_dlc_DocId>
    <_dlc_DocIdUrl xmlns="2651f1c5-45b2-4f5d-82db-c678c1a69af5">
      <Url>https://assiseproduction.sharepoint.com/sites/AssiseProduction/_layouts/15/DocIdRedir.aspx?ID=AYMAW4XM3KXJ-923552605-68938</Url>
      <Description>AYMAW4XM3KXJ-923552605-68938</Description>
    </_dlc_DocIdUrl>
    <TaxCatchAll xmlns="2651f1c5-45b2-4f5d-82db-c678c1a69af5" xsi:nil="true"/>
    <lcf76f155ced4ddcb4097134ff3c332f xmlns="76fd6a6b-a58c-4ca8-b84a-367b0a130e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F2EF6-4F97-42E8-86C7-9C26E80B6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DFC99-0506-4CD8-BCED-D844F7AD7E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094D96-9085-49B4-B236-74013DBC7017}"/>
</file>

<file path=customXml/itemProps4.xml><?xml version="1.0" encoding="utf-8"?>
<ds:datastoreItem xmlns:ds="http://schemas.openxmlformats.org/officeDocument/2006/customXml" ds:itemID="{00530851-8235-4B1C-BD54-B02CF22D86E0}">
  <ds:schemaRefs>
    <ds:schemaRef ds:uri="http://schemas.microsoft.com/office/2006/metadata/properties"/>
    <ds:schemaRef ds:uri="http://schemas.microsoft.com/office/infopath/2007/PartnerControls"/>
    <ds:schemaRef ds:uri="2651f1c5-45b2-4f5d-82db-c678c1a69af5"/>
    <ds:schemaRef ds:uri="76fd6a6b-a58c-4ca8-b84a-367b0a130e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1957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presse.artmedia</dc:creator>
  <cp:keywords/>
  <dc:description/>
  <cp:lastModifiedBy>Emmanuelle GARASSINO</cp:lastModifiedBy>
  <cp:revision>13</cp:revision>
  <cp:lastPrinted>2023-05-08T10:58:00Z</cp:lastPrinted>
  <dcterms:created xsi:type="dcterms:W3CDTF">2024-01-10T17:33:00Z</dcterms:created>
  <dcterms:modified xsi:type="dcterms:W3CDTF">2024-01-10T17:40:00Z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0x010100A6E7DE9902E9BC4595C1439BD092C0E5</vt:lpwstr>
  </property>
  <property fmtid="{D5CDD505-2E9C-101B-9397-08002B2CF9AE}" pid="3" name="_dlc_DocIdItemGuid">
    <vt:lpwstr>fd73ef37-1e14-4d2f-a798-00abb857d0d8</vt:lpwstr>
  </property>
  <property fmtid="{D5CDD505-2E9C-101B-9397-08002B2CF9AE}" pid="4" name="MediaServiceImageTags">
    <vt:lpwstr/>
  </property>
</Properties>
</file>